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33" w:rsidRPr="0006774A" w:rsidRDefault="00322B33" w:rsidP="00B8372D">
      <w:pPr>
        <w:spacing w:after="0" w:line="403" w:lineRule="auto"/>
        <w:ind w:left="567" w:right="408" w:hanging="141"/>
        <w:jc w:val="center"/>
        <w:rPr>
          <w:rFonts w:ascii="Times New Roman" w:eastAsia="Times New Roman" w:hAnsi="Times New Roman" w:cs="Times New Roman"/>
          <w:b/>
          <w:sz w:val="29"/>
        </w:rPr>
      </w:pPr>
      <w:proofErr w:type="gramStart"/>
      <w:r w:rsidRPr="0006774A">
        <w:rPr>
          <w:rFonts w:ascii="Times New Roman" w:eastAsia="Times New Roman" w:hAnsi="Times New Roman" w:cs="Times New Roman"/>
          <w:b/>
          <w:sz w:val="29"/>
        </w:rPr>
        <w:t>МИНИСТЕРСТВО  НАУКИ</w:t>
      </w:r>
      <w:proofErr w:type="gramEnd"/>
      <w:r w:rsidRPr="0006774A">
        <w:rPr>
          <w:rFonts w:ascii="Times New Roman" w:eastAsia="Times New Roman" w:hAnsi="Times New Roman" w:cs="Times New Roman"/>
          <w:b/>
          <w:sz w:val="29"/>
        </w:rPr>
        <w:t xml:space="preserve">  И ВЫСШЕГО ОБРАЗОВАНИЯ РФ</w:t>
      </w:r>
    </w:p>
    <w:p w:rsidR="0006774A" w:rsidRDefault="0006774A" w:rsidP="0006774A">
      <w:pPr>
        <w:spacing w:after="0" w:line="240" w:lineRule="auto"/>
        <w:ind w:left="1134" w:right="408"/>
        <w:jc w:val="center"/>
        <w:rPr>
          <w:rFonts w:ascii="Times New Roman" w:eastAsia="Times New Roman" w:hAnsi="Times New Roman" w:cs="Times New Roman"/>
          <w:b/>
          <w:sz w:val="29"/>
        </w:rPr>
      </w:pPr>
      <w:r w:rsidRPr="0006774A">
        <w:rPr>
          <w:rFonts w:ascii="Times New Roman" w:eastAsia="Times New Roman" w:hAnsi="Times New Roman" w:cs="Times New Roman"/>
          <w:b/>
          <w:sz w:val="29"/>
        </w:rPr>
        <w:t xml:space="preserve">Федеральное государственное бюджетное образовательное учреждение высшего образования </w:t>
      </w:r>
    </w:p>
    <w:p w:rsidR="00B8372D" w:rsidRPr="0006774A" w:rsidRDefault="00B8372D" w:rsidP="0006774A">
      <w:pPr>
        <w:spacing w:after="0" w:line="240" w:lineRule="auto"/>
        <w:ind w:left="1134" w:right="408"/>
        <w:jc w:val="center"/>
        <w:rPr>
          <w:rFonts w:ascii="Times New Roman" w:eastAsia="Times New Roman" w:hAnsi="Times New Roman" w:cs="Times New Roman"/>
          <w:b/>
          <w:sz w:val="29"/>
        </w:rPr>
      </w:pPr>
    </w:p>
    <w:p w:rsidR="00322B33" w:rsidRPr="0006774A" w:rsidRDefault="00322B33" w:rsidP="00B8372D">
      <w:pPr>
        <w:spacing w:after="0" w:line="360" w:lineRule="auto"/>
        <w:ind w:left="1134" w:right="408"/>
        <w:jc w:val="center"/>
        <w:rPr>
          <w:rFonts w:ascii="Times New Roman" w:eastAsia="Times New Roman" w:hAnsi="Times New Roman" w:cs="Times New Roman"/>
          <w:b/>
          <w:sz w:val="29"/>
        </w:rPr>
      </w:pPr>
      <w:r w:rsidRPr="0006774A">
        <w:rPr>
          <w:rFonts w:ascii="Times New Roman" w:eastAsia="Times New Roman" w:hAnsi="Times New Roman" w:cs="Times New Roman"/>
          <w:b/>
          <w:sz w:val="29"/>
        </w:rPr>
        <w:t>«ДАГЕСТАНСКИЙ ГОСУДАРСТВЕННЫЙ ТЕХНИЧЕСКИЙ УНИВЕРСИТЕТ»</w:t>
      </w:r>
    </w:p>
    <w:p w:rsidR="00322B33" w:rsidRPr="0006774A" w:rsidRDefault="00322B33" w:rsidP="00322B33">
      <w:pPr>
        <w:spacing w:after="0" w:line="403" w:lineRule="auto"/>
        <w:ind w:left="1134" w:right="408"/>
        <w:jc w:val="center"/>
        <w:rPr>
          <w:rFonts w:ascii="Times New Roman" w:eastAsia="Times New Roman" w:hAnsi="Times New Roman" w:cs="Times New Roman"/>
          <w:b/>
          <w:sz w:val="29"/>
        </w:rPr>
      </w:pPr>
      <w:r w:rsidRPr="0006774A">
        <w:rPr>
          <w:rFonts w:ascii="Times New Roman" w:eastAsia="Times New Roman" w:hAnsi="Times New Roman" w:cs="Times New Roman"/>
          <w:b/>
          <w:sz w:val="29"/>
        </w:rPr>
        <w:t>КУРС «ДИЗАЙН»</w:t>
      </w:r>
    </w:p>
    <w:p w:rsidR="0006774A" w:rsidRDefault="0006774A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МЕТОДИЧЕСКИЕ УКАЗАНИЯ </w:t>
      </w:r>
    </w:p>
    <w:p w:rsidR="001F1E2A" w:rsidRDefault="00F00AAC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для </w:t>
      </w:r>
      <w:r w:rsidR="001F1E2A">
        <w:rPr>
          <w:rFonts w:ascii="Times New Roman" w:eastAsia="Times New Roman" w:hAnsi="Times New Roman" w:cs="Times New Roman"/>
          <w:b/>
          <w:sz w:val="32"/>
        </w:rPr>
        <w:t xml:space="preserve"> самостоятельной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работ</w:t>
      </w:r>
      <w:r w:rsidR="001F1E2A">
        <w:rPr>
          <w:rFonts w:ascii="Times New Roman" w:eastAsia="Times New Roman" w:hAnsi="Times New Roman" w:cs="Times New Roman"/>
          <w:b/>
          <w:sz w:val="32"/>
        </w:rPr>
        <w:t>ы</w:t>
      </w:r>
    </w:p>
    <w:p w:rsidR="001F1E2A" w:rsidRDefault="00F00AAC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дисциплине</w:t>
      </w:r>
    </w:p>
    <w:p w:rsidR="009E16DB" w:rsidRDefault="00F00AAC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«Цветоведение» </w:t>
      </w:r>
    </w:p>
    <w:p w:rsidR="001F1E2A" w:rsidRDefault="001F1E2A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i/>
          <w:sz w:val="32"/>
        </w:rPr>
      </w:pPr>
      <w:proofErr w:type="gramStart"/>
      <w:r w:rsidRPr="001F1E2A">
        <w:rPr>
          <w:rFonts w:ascii="Times New Roman" w:eastAsia="Times New Roman" w:hAnsi="Times New Roman" w:cs="Times New Roman"/>
          <w:i/>
          <w:sz w:val="32"/>
        </w:rPr>
        <w:t>для</w:t>
      </w:r>
      <w:proofErr w:type="gramEnd"/>
      <w:r w:rsidRPr="001F1E2A">
        <w:rPr>
          <w:rFonts w:ascii="Times New Roman" w:eastAsia="Times New Roman" w:hAnsi="Times New Roman" w:cs="Times New Roman"/>
          <w:i/>
          <w:sz w:val="32"/>
        </w:rPr>
        <w:t xml:space="preserve"> студентов</w:t>
      </w:r>
    </w:p>
    <w:p w:rsidR="001F1E2A" w:rsidRDefault="001F1E2A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i/>
          <w:sz w:val="32"/>
        </w:rPr>
      </w:pPr>
      <w:r w:rsidRPr="001F1E2A"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gramStart"/>
      <w:r w:rsidRPr="001F1E2A">
        <w:rPr>
          <w:rFonts w:ascii="Times New Roman" w:eastAsia="Times New Roman" w:hAnsi="Times New Roman" w:cs="Times New Roman"/>
          <w:i/>
          <w:sz w:val="32"/>
        </w:rPr>
        <w:t>направления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подготовки бакалавров </w:t>
      </w:r>
    </w:p>
    <w:p w:rsidR="001F1E2A" w:rsidRDefault="00892D00" w:rsidP="00B8372D">
      <w:pPr>
        <w:spacing w:after="0" w:line="276" w:lineRule="auto"/>
        <w:ind w:right="1116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</w:t>
      </w:r>
      <w:r w:rsidR="001F1E2A">
        <w:rPr>
          <w:rFonts w:ascii="Times New Roman" w:eastAsia="Times New Roman" w:hAnsi="Times New Roman" w:cs="Times New Roman"/>
          <w:i/>
          <w:sz w:val="32"/>
        </w:rPr>
        <w:t>09.03.03. Прикладная информатика в дизайне</w:t>
      </w:r>
    </w:p>
    <w:p w:rsidR="00625FC5" w:rsidRDefault="00625FC5" w:rsidP="00B8372D">
      <w:pPr>
        <w:spacing w:after="0" w:line="276" w:lineRule="auto"/>
        <w:ind w:right="1116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и</w:t>
      </w:r>
      <w:proofErr w:type="gramEnd"/>
    </w:p>
    <w:p w:rsidR="00625FC5" w:rsidRDefault="00625FC5" w:rsidP="00625FC5">
      <w:pPr>
        <w:spacing w:after="0" w:line="276" w:lineRule="auto"/>
        <w:ind w:right="1116"/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54.03.01 Дизайн</w:t>
      </w:r>
    </w:p>
    <w:p w:rsidR="001F1E2A" w:rsidRDefault="001F1E2A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i/>
          <w:sz w:val="32"/>
        </w:rPr>
      </w:pPr>
    </w:p>
    <w:p w:rsidR="001F1E2A" w:rsidRDefault="001F1E2A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i/>
          <w:sz w:val="32"/>
        </w:rPr>
      </w:pPr>
    </w:p>
    <w:p w:rsidR="001F1E2A" w:rsidRDefault="001F1E2A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i/>
          <w:sz w:val="32"/>
        </w:rPr>
      </w:pPr>
    </w:p>
    <w:p w:rsidR="001F1E2A" w:rsidRDefault="001F1E2A" w:rsidP="001F1E2A">
      <w:pPr>
        <w:spacing w:after="0" w:line="276" w:lineRule="auto"/>
        <w:ind w:left="2410" w:right="1116"/>
        <w:jc w:val="center"/>
        <w:rPr>
          <w:rFonts w:ascii="Times New Roman" w:eastAsia="Times New Roman" w:hAnsi="Times New Roman" w:cs="Times New Roman"/>
          <w:i/>
          <w:sz w:val="32"/>
        </w:rPr>
      </w:pPr>
    </w:p>
    <w:p w:rsidR="001F1E2A" w:rsidRPr="001F1E2A" w:rsidRDefault="001F1E2A" w:rsidP="001F1E2A">
      <w:pPr>
        <w:spacing w:after="0" w:line="276" w:lineRule="auto"/>
        <w:ind w:left="2410" w:right="1116"/>
        <w:jc w:val="center"/>
        <w:rPr>
          <w:i/>
        </w:rPr>
      </w:pPr>
    </w:p>
    <w:p w:rsidR="009E16DB" w:rsidRDefault="00F00AAC">
      <w:pPr>
        <w:spacing w:after="166"/>
        <w:ind w:left="629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9E16DB" w:rsidRDefault="009E16DB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F1E2A" w:rsidRDefault="001F1E2A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F1E2A" w:rsidRDefault="001F1E2A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F1E2A" w:rsidRDefault="001F1E2A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F1E2A" w:rsidRDefault="001F1E2A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625FC5" w:rsidRDefault="00625FC5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625FC5" w:rsidRDefault="00625FC5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F1E2A" w:rsidRDefault="001F1E2A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F1E2A" w:rsidRDefault="00625FC5">
      <w:pPr>
        <w:spacing w:after="0"/>
        <w:ind w:left="629"/>
        <w:jc w:val="center"/>
        <w:rPr>
          <w:rFonts w:ascii="Times New Roman" w:eastAsia="Times New Roman" w:hAnsi="Times New Roman" w:cs="Times New Roman"/>
          <w:b/>
          <w:sz w:val="29"/>
        </w:rPr>
      </w:pPr>
      <w:proofErr w:type="gramStart"/>
      <w:r>
        <w:rPr>
          <w:rFonts w:ascii="Times New Roman" w:eastAsia="Times New Roman" w:hAnsi="Times New Roman" w:cs="Times New Roman"/>
          <w:b/>
          <w:sz w:val="29"/>
        </w:rPr>
        <w:t>Махачкала  2020</w:t>
      </w:r>
      <w:proofErr w:type="gramEnd"/>
      <w:r w:rsidR="001F1E2A" w:rsidRPr="001F1E2A">
        <w:rPr>
          <w:rFonts w:ascii="Times New Roman" w:eastAsia="Times New Roman" w:hAnsi="Times New Roman" w:cs="Times New Roman"/>
          <w:b/>
          <w:sz w:val="29"/>
        </w:rPr>
        <w:t>г.</w:t>
      </w:r>
    </w:p>
    <w:p w:rsidR="00892D00" w:rsidRPr="001F1E2A" w:rsidRDefault="00892D00">
      <w:pPr>
        <w:spacing w:after="0"/>
        <w:ind w:left="629"/>
        <w:jc w:val="center"/>
        <w:rPr>
          <w:rFonts w:ascii="Times New Roman" w:eastAsia="Times New Roman" w:hAnsi="Times New Roman" w:cs="Times New Roman"/>
          <w:b/>
          <w:sz w:val="29"/>
        </w:rPr>
      </w:pPr>
    </w:p>
    <w:p w:rsidR="001F1E2A" w:rsidRDefault="001F1E2A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07549" w:rsidRDefault="00107549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07549" w:rsidRDefault="00107549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107549" w:rsidRDefault="00107549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B8372D" w:rsidRDefault="00B8372D">
      <w:pPr>
        <w:spacing w:after="0"/>
        <w:ind w:left="629"/>
        <w:jc w:val="center"/>
        <w:rPr>
          <w:rFonts w:ascii="Times New Roman" w:eastAsia="Times New Roman" w:hAnsi="Times New Roman" w:cs="Times New Roman"/>
          <w:sz w:val="29"/>
        </w:rPr>
      </w:pPr>
    </w:p>
    <w:p w:rsidR="009F11F2" w:rsidRPr="009F11F2" w:rsidRDefault="0006774A" w:rsidP="009F11F2">
      <w:pPr>
        <w:spacing w:after="0"/>
        <w:ind w:left="571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   </w:t>
      </w:r>
      <w:r w:rsidR="00F00AAC">
        <w:rPr>
          <w:rFonts w:ascii="Times New Roman" w:eastAsia="Times New Roman" w:hAnsi="Times New Roman" w:cs="Times New Roman"/>
          <w:sz w:val="29"/>
        </w:rPr>
        <w:t xml:space="preserve"> </w:t>
      </w:r>
      <w:r w:rsidR="009F11F2" w:rsidRPr="009F11F2">
        <w:rPr>
          <w:rFonts w:ascii="Times New Roman" w:eastAsia="Times New Roman" w:hAnsi="Times New Roman" w:cs="Times New Roman"/>
          <w:sz w:val="29"/>
        </w:rPr>
        <w:t xml:space="preserve">  УДК 7.017.4 (076.5) </w:t>
      </w:r>
    </w:p>
    <w:p w:rsidR="0006774A" w:rsidRDefault="0006774A">
      <w:pPr>
        <w:spacing w:after="0"/>
        <w:ind w:left="571"/>
        <w:rPr>
          <w:rFonts w:ascii="Times New Roman" w:eastAsia="Times New Roman" w:hAnsi="Times New Roman" w:cs="Times New Roman"/>
          <w:sz w:val="29"/>
        </w:rPr>
      </w:pPr>
    </w:p>
    <w:p w:rsidR="0006774A" w:rsidRDefault="0006774A" w:rsidP="00B8372D">
      <w:pPr>
        <w:spacing w:after="0"/>
        <w:ind w:right="1422"/>
      </w:pPr>
    </w:p>
    <w:p w:rsidR="00F00AAC" w:rsidRDefault="00F00AAC" w:rsidP="00B8372D">
      <w:pPr>
        <w:spacing w:after="31" w:line="276" w:lineRule="auto"/>
        <w:ind w:right="1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Учебно-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методические  указания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самостоятельной</w:t>
      </w:r>
      <w:r w:rsidRPr="001F1E2A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 по </w:t>
      </w:r>
      <w:r w:rsidRPr="001F1E2A">
        <w:rPr>
          <w:rFonts w:ascii="Times New Roman" w:eastAsia="Times New Roman" w:hAnsi="Times New Roman" w:cs="Times New Roman"/>
          <w:sz w:val="28"/>
          <w:szCs w:val="28"/>
        </w:rPr>
        <w:t>дисциплине «Цветоведение»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направления подготовки бакалавров  09.03.03 «Прикладная информатика в дизайне» разработаны на основе  </w:t>
      </w:r>
      <w:r w:rsidRPr="001F1E2A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 </w:t>
      </w:r>
      <w:r w:rsidRPr="001F1E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направлению подготовки 54.03.01 -</w:t>
      </w:r>
      <w:r w:rsidRPr="001F1E2A">
        <w:rPr>
          <w:rFonts w:ascii="Times New Roman" w:eastAsia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eastAsia="Times New Roman" w:hAnsi="Times New Roman" w:cs="Times New Roman"/>
          <w:sz w:val="28"/>
          <w:szCs w:val="28"/>
        </w:rPr>
        <w:t>изайн</w:t>
      </w:r>
      <w:r w:rsidRPr="001F1E2A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09.03.03 - «Прикладная информатика» </w:t>
      </w:r>
    </w:p>
    <w:p w:rsidR="0006774A" w:rsidRDefault="0006774A" w:rsidP="00B8372D">
      <w:pPr>
        <w:spacing w:after="31" w:line="276" w:lineRule="auto"/>
        <w:ind w:right="14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FC5">
        <w:rPr>
          <w:rFonts w:ascii="Times New Roman" w:eastAsia="Times New Roman" w:hAnsi="Times New Roman" w:cs="Times New Roman"/>
          <w:sz w:val="28"/>
          <w:szCs w:val="28"/>
        </w:rPr>
        <w:t xml:space="preserve">             Махачкала, ДГТУ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г.-  </w:t>
      </w:r>
      <w:r w:rsidR="00892D0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A3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преподаватель курса «Дизайн»</w:t>
      </w:r>
      <w:r w:rsidR="007A05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05B9" w:rsidRDefault="007A05B9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Союза художников  России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Парамазова А.Ш.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ст.преподаватель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кафедры «Рисунка и живописи», 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A05B9">
        <w:rPr>
          <w:rFonts w:ascii="Times New Roman" w:eastAsia="Times New Roman" w:hAnsi="Times New Roman" w:cs="Times New Roman"/>
          <w:sz w:val="28"/>
          <w:szCs w:val="28"/>
        </w:rPr>
        <w:t>оюза дизайнеров 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Гаджиметова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Н.И.,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ген. директор ООО «Рекламно-производственная фирма МАГ»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 М.А</w:t>
      </w:r>
    </w:p>
    <w:p w:rsidR="0006774A" w:rsidRDefault="0006774A" w:rsidP="00F00AAC">
      <w:pPr>
        <w:spacing w:after="31" w:line="276" w:lineRule="auto"/>
        <w:ind w:left="113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DB" w:rsidRPr="001F1E2A" w:rsidRDefault="00F00AAC">
      <w:pPr>
        <w:spacing w:after="0"/>
        <w:ind w:left="2838"/>
        <w:rPr>
          <w:sz w:val="28"/>
          <w:szCs w:val="28"/>
        </w:rPr>
      </w:pPr>
      <w:r w:rsidRPr="001F1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16DB" w:rsidRDefault="00F00AAC">
      <w:pPr>
        <w:spacing w:after="0"/>
        <w:ind w:left="28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16DB" w:rsidRDefault="0006774A" w:rsidP="00067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562415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  (Рег. №    )</w:t>
      </w:r>
      <w:r w:rsidR="00F00AAC">
        <w:rPr>
          <w:rFonts w:ascii="Times New Roman" w:eastAsia="Times New Roman" w:hAnsi="Times New Roman" w:cs="Times New Roman"/>
          <w:sz w:val="24"/>
        </w:rPr>
        <w:t xml:space="preserve"> </w:t>
      </w:r>
    </w:p>
    <w:p w:rsidR="009E16DB" w:rsidRDefault="00F00AAC">
      <w:pPr>
        <w:spacing w:after="0"/>
        <w:ind w:left="28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16DB" w:rsidRDefault="00F00AAC">
      <w:pPr>
        <w:spacing w:after="0"/>
        <w:ind w:left="28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16DB" w:rsidRPr="00DA3DBC" w:rsidRDefault="00F00AAC">
      <w:pPr>
        <w:spacing w:after="0"/>
        <w:ind w:left="2838"/>
        <w:rPr>
          <w:sz w:val="28"/>
          <w:szCs w:val="28"/>
        </w:rPr>
      </w:pPr>
      <w:r w:rsidRPr="00DA3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16DB" w:rsidRPr="00DA3DBC" w:rsidRDefault="00DA3DBC" w:rsidP="00B8372D">
      <w:pPr>
        <w:spacing w:after="0"/>
        <w:ind w:left="567" w:right="430" w:firstLine="567"/>
        <w:rPr>
          <w:sz w:val="28"/>
          <w:szCs w:val="28"/>
        </w:rPr>
      </w:pPr>
      <w:r w:rsidRPr="00DA3DBC">
        <w:rPr>
          <w:rFonts w:ascii="Times New Roman" w:eastAsia="Times New Roman" w:hAnsi="Times New Roman" w:cs="Times New Roman"/>
          <w:sz w:val="28"/>
          <w:szCs w:val="28"/>
        </w:rPr>
        <w:t>Печатается по постановлению Ученого Совета Дагестанского государственного униве</w:t>
      </w:r>
      <w:r w:rsidR="00625FC5">
        <w:rPr>
          <w:rFonts w:ascii="Times New Roman" w:eastAsia="Times New Roman" w:hAnsi="Times New Roman" w:cs="Times New Roman"/>
          <w:sz w:val="28"/>
          <w:szCs w:val="28"/>
        </w:rPr>
        <w:t>рситета №______от «___</w:t>
      </w:r>
      <w:proofErr w:type="gramStart"/>
      <w:r w:rsidR="00625FC5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="00625FC5">
        <w:rPr>
          <w:rFonts w:ascii="Times New Roman" w:eastAsia="Times New Roman" w:hAnsi="Times New Roman" w:cs="Times New Roman"/>
          <w:sz w:val="28"/>
          <w:szCs w:val="28"/>
        </w:rPr>
        <w:t>____2020</w:t>
      </w:r>
      <w:r w:rsidRPr="00DA3DB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F00AAC" w:rsidRPr="00DA3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16DB" w:rsidRDefault="009E16DB">
      <w:pPr>
        <w:spacing w:after="0"/>
        <w:ind w:left="2838"/>
      </w:pPr>
    </w:p>
    <w:p w:rsidR="00F00AAC" w:rsidRDefault="00F00AAC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2D00" w:rsidRDefault="00892D00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</w:p>
    <w:p w:rsidR="00B8372D" w:rsidRDefault="00B8372D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</w:p>
    <w:p w:rsidR="00F00AAC" w:rsidRPr="00DA3DBC" w:rsidRDefault="00B8372D" w:rsidP="00B8372D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="0056241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="00DA3DBC" w:rsidRPr="00DA3DBC">
        <w:rPr>
          <w:rFonts w:ascii="Times New Roman" w:eastAsia="Times New Roman" w:hAnsi="Times New Roman" w:cs="Times New Roman"/>
          <w:b/>
          <w:sz w:val="24"/>
        </w:rPr>
        <w:t>ВВЕДЕНИЕ</w:t>
      </w:r>
    </w:p>
    <w:p w:rsidR="00F00AAC" w:rsidRDefault="00F00AAC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</w:p>
    <w:p w:rsidR="009F11F2" w:rsidRPr="009F11F2" w:rsidRDefault="00562415" w:rsidP="00B837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9F11F2">
        <w:rPr>
          <w:rFonts w:ascii="Times New Roman" w:eastAsia="Times New Roman" w:hAnsi="Times New Roman" w:cs="Times New Roman"/>
          <w:sz w:val="28"/>
          <w:szCs w:val="28"/>
        </w:rPr>
        <w:t xml:space="preserve">Целью   </w:t>
      </w:r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9F11F2">
        <w:rPr>
          <w:rFonts w:ascii="Times New Roman" w:eastAsia="Times New Roman" w:hAnsi="Times New Roman" w:cs="Times New Roman"/>
          <w:sz w:val="28"/>
          <w:szCs w:val="28"/>
        </w:rPr>
        <w:t xml:space="preserve"> дисциплины «</w:t>
      </w:r>
      <w:proofErr w:type="gramStart"/>
      <w:r w:rsidR="009F11F2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»  является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 получение современных знаний, умений, преобразующих осмысление и восприятие окружающего мира на основе взаимосвязей, в области </w:t>
      </w:r>
      <w:proofErr w:type="spell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 с точки зрения как естественнонаучных (физика, химия), так и гуманитарных дисциплин (психология, эстетика). </w:t>
      </w:r>
    </w:p>
    <w:p w:rsidR="009F11F2" w:rsidRPr="009F11F2" w:rsidRDefault="009F11F2" w:rsidP="00B837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F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самостоятельных </w:t>
      </w:r>
      <w:r w:rsidRPr="009F11F2">
        <w:rPr>
          <w:rFonts w:ascii="Times New Roman" w:eastAsia="Times New Roman" w:hAnsi="Times New Roman" w:cs="Times New Roman"/>
          <w:sz w:val="28"/>
          <w:szCs w:val="28"/>
        </w:rPr>
        <w:t xml:space="preserve">работ студент должен уметь: </w:t>
      </w:r>
    </w:p>
    <w:p w:rsidR="009F11F2" w:rsidRDefault="009F11F2" w:rsidP="00B8372D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-</w:t>
      </w:r>
      <w:r w:rsidR="0076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1F2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проектную колористическую идею, </w:t>
      </w:r>
    </w:p>
    <w:p w:rsidR="00892D00" w:rsidRDefault="00765A37" w:rsidP="00B8372D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основываясь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F11F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онцептуальном, творческом подходе к </w:t>
      </w:r>
    </w:p>
    <w:p w:rsidR="009F11F2" w:rsidRPr="009F11F2" w:rsidRDefault="00892D00" w:rsidP="00B8372D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="0076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задач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 в дизайне; </w:t>
      </w:r>
    </w:p>
    <w:p w:rsidR="009F11F2" w:rsidRPr="009F11F2" w:rsidRDefault="00765A37" w:rsidP="00B8372D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 </w:t>
      </w:r>
      <w:proofErr w:type="gram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использовать  каталоги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, наборы цветов для выбора цвета;  </w:t>
      </w:r>
    </w:p>
    <w:p w:rsidR="00B8372D" w:rsidRDefault="00765A37" w:rsidP="00B8372D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 </w:t>
      </w:r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учитывать оптические иллюзии и психологические ассоциаций,</w:t>
      </w:r>
    </w:p>
    <w:p w:rsidR="00B8372D" w:rsidRDefault="00B8372D" w:rsidP="00B8372D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вызываемые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 цветом, для достижения эстетической </w:t>
      </w:r>
    </w:p>
    <w:p w:rsidR="00B8372D" w:rsidRDefault="00B8372D" w:rsidP="00B8372D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F11F2" w:rsidRPr="009F11F2" w:rsidRDefault="00B8372D" w:rsidP="00B837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 образности и композиционной целостности; </w:t>
      </w:r>
    </w:p>
    <w:p w:rsidR="009F11F2" w:rsidRPr="009F11F2" w:rsidRDefault="00B8372D" w:rsidP="00B837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 </w:t>
      </w:r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проводить </w:t>
      </w:r>
      <w:proofErr w:type="spellStart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предпроектные</w:t>
      </w:r>
      <w:proofErr w:type="spell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 цветовые исследования;  </w:t>
      </w:r>
    </w:p>
    <w:p w:rsidR="00B8372D" w:rsidRDefault="00B8372D" w:rsidP="00B837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</w:t>
      </w:r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>прогнозировать модные и стиле</w:t>
      </w:r>
      <w:r>
        <w:rPr>
          <w:rFonts w:ascii="Times New Roman" w:eastAsia="Times New Roman" w:hAnsi="Times New Roman" w:cs="Times New Roman"/>
          <w:sz w:val="28"/>
          <w:szCs w:val="28"/>
        </w:rPr>
        <w:t>вые тенденции в области</w:t>
      </w:r>
    </w:p>
    <w:p w:rsidR="009F11F2" w:rsidRPr="009F11F2" w:rsidRDefault="00B8372D" w:rsidP="00B837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дизайна</w:t>
      </w:r>
      <w:proofErr w:type="gramEnd"/>
      <w:r w:rsidR="009F11F2" w:rsidRPr="009F11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0AAC" w:rsidRPr="00DA3DBC" w:rsidRDefault="00F00AAC" w:rsidP="00B837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AAC" w:rsidRDefault="00F00AAC" w:rsidP="00B8372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Default="00B8372D" w:rsidP="00B8372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Default="00B8372D" w:rsidP="00B8372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Default="00B8372D" w:rsidP="00B8372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Default="00B8372D" w:rsidP="00B8372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Pr="00DA3DBC" w:rsidRDefault="00B8372D" w:rsidP="00B8372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AAC" w:rsidRPr="00DA3DBC" w:rsidRDefault="00F00AAC" w:rsidP="00B8372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AAC" w:rsidRPr="00DA3DBC" w:rsidRDefault="00F00AAC" w:rsidP="00B8372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AAC" w:rsidRPr="00DA3DBC" w:rsidRDefault="00F00AAC" w:rsidP="00B8372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AAC" w:rsidRDefault="00F00AAC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107549" w:rsidRDefault="00107549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107549" w:rsidRDefault="00107549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107549" w:rsidRDefault="00107549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107549" w:rsidRDefault="00107549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107549" w:rsidRDefault="00107549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107549" w:rsidRDefault="00107549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107549" w:rsidRDefault="00107549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F00AAC" w:rsidRDefault="00F00AAC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892D00" w:rsidRDefault="00892D00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F00AAC" w:rsidRDefault="00F00AAC" w:rsidP="00B8372D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:rsidR="00B8372D" w:rsidRDefault="00B8372D" w:rsidP="00B8372D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самостоятельной работы </w:t>
      </w:r>
      <w:r w:rsidRPr="00B8372D">
        <w:rPr>
          <w:rFonts w:ascii="Times New Roman" w:eastAsia="Times New Roman" w:hAnsi="Times New Roman" w:cs="Times New Roman"/>
          <w:b/>
          <w:sz w:val="28"/>
          <w:szCs w:val="28"/>
        </w:rPr>
        <w:t xml:space="preserve">№1 </w:t>
      </w:r>
    </w:p>
    <w:p w:rsidR="00A51D64" w:rsidRPr="00B8372D" w:rsidRDefault="00A51D64" w:rsidP="00B8372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A51D64" w:rsidRDefault="00A51D64" w:rsidP="00B8372D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ЦВЕТ (АБСТРАКТНАЯ КОМПОЗИЦИЯ)</w:t>
      </w:r>
    </w:p>
    <w:p w:rsidR="00A51D64" w:rsidRDefault="00B8372D" w:rsidP="00B8372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8372D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B8372D">
        <w:rPr>
          <w:rFonts w:ascii="Times New Roman" w:eastAsia="Times New Roman" w:hAnsi="Times New Roman" w:cs="Times New Roman"/>
          <w:sz w:val="28"/>
          <w:szCs w:val="28"/>
        </w:rPr>
        <w:t xml:space="preserve"> учитывать оптические иллюзии и психологические ассоциаций, вызываемые цветом, для достижения эстетической выразительности, художественной образности и композиционной целостности. </w:t>
      </w:r>
    </w:p>
    <w:p w:rsidR="00B8372D" w:rsidRPr="00B8372D" w:rsidRDefault="00B8372D" w:rsidP="00B8372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8372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выполнения работы. </w:t>
      </w:r>
    </w:p>
    <w:p w:rsidR="00B8372D" w:rsidRPr="00B8372D" w:rsidRDefault="00B8372D" w:rsidP="00B8372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8372D">
        <w:rPr>
          <w:rFonts w:ascii="Times New Roman" w:eastAsia="Times New Roman" w:hAnsi="Times New Roman" w:cs="Times New Roman"/>
          <w:i/>
          <w:sz w:val="28"/>
          <w:szCs w:val="28"/>
        </w:rPr>
        <w:t>Материалы и инструменты</w:t>
      </w:r>
      <w:r w:rsidRPr="00B8372D">
        <w:rPr>
          <w:rFonts w:ascii="Times New Roman" w:eastAsia="Times New Roman" w:hAnsi="Times New Roman" w:cs="Times New Roman"/>
          <w:sz w:val="28"/>
          <w:szCs w:val="28"/>
        </w:rPr>
        <w:t>: бумага формата А</w:t>
      </w:r>
      <w:r w:rsidR="00A51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8372D">
        <w:rPr>
          <w:rFonts w:ascii="Times New Roman" w:eastAsia="Times New Roman" w:hAnsi="Times New Roman" w:cs="Times New Roman"/>
          <w:sz w:val="28"/>
          <w:szCs w:val="28"/>
        </w:rPr>
        <w:t xml:space="preserve">; кисти (беличьи, колонковые, синтетические); гуашевые краски; </w:t>
      </w:r>
      <w:proofErr w:type="gramStart"/>
      <w:r w:rsidRPr="00B8372D">
        <w:rPr>
          <w:rFonts w:ascii="Times New Roman" w:eastAsia="Times New Roman" w:hAnsi="Times New Roman" w:cs="Times New Roman"/>
          <w:sz w:val="28"/>
          <w:szCs w:val="28"/>
        </w:rPr>
        <w:t>палитра;  ёмкость</w:t>
      </w:r>
      <w:proofErr w:type="gramEnd"/>
      <w:r w:rsidRPr="00B8372D">
        <w:rPr>
          <w:rFonts w:ascii="Times New Roman" w:eastAsia="Times New Roman" w:hAnsi="Times New Roman" w:cs="Times New Roman"/>
          <w:sz w:val="28"/>
          <w:szCs w:val="28"/>
        </w:rPr>
        <w:t xml:space="preserve"> с водой.  </w:t>
      </w:r>
    </w:p>
    <w:p w:rsidR="00B8372D" w:rsidRPr="00B8372D" w:rsidRDefault="00B8372D" w:rsidP="00B8372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8372D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выполняются следующие действия: </w:t>
      </w:r>
    </w:p>
    <w:p w:rsidR="00A51D64" w:rsidRPr="00A51D64" w:rsidRDefault="00A51D64" w:rsidP="00A51D64">
      <w:pPr>
        <w:numPr>
          <w:ilvl w:val="0"/>
          <w:numId w:val="25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 формата А</w:t>
      </w: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>оздаётся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абстрактная спонтанная композиция, позвол</w:t>
      </w:r>
      <w:r>
        <w:rPr>
          <w:rFonts w:ascii="Times New Roman" w:eastAsia="Times New Roman" w:hAnsi="Times New Roman" w:cs="Times New Roman"/>
          <w:sz w:val="28"/>
          <w:szCs w:val="28"/>
        </w:rPr>
        <w:t>яющая объединить разные техники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D64" w:rsidRDefault="00A51D64" w:rsidP="00A51D64">
      <w:pPr>
        <w:numPr>
          <w:ilvl w:val="0"/>
          <w:numId w:val="25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предоставляется в виде графической работы.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самостоятельной работы №2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ЦВЕТОВЫЕ ТАБЛИЦЫ (ЦВЕТОВОЕ СМЕШЕНИЕ): АХРОМАТИЧЕСКИЙ – ХРОМАТИЧЕСКИЙ ЦВЕТА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атласы, каталоги, наборы цветов для выбора цвета.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выполнения работы.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Материалы и инструменты: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бумага формата А3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; кисти (беличьи, колонковые, синтетические); гуашевые краски; палитра; ёмкость с водой.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выполняются следующие действия: </w:t>
      </w:r>
    </w:p>
    <w:p w:rsidR="00A51D64" w:rsidRPr="00A51D64" w:rsidRDefault="00A51D64" w:rsidP="00A51D64">
      <w:pPr>
        <w:pStyle w:val="aa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>ачертить шаблоны таблиц в виде вертикальных рядов с десятью блоками. Размер одного блока – 15×60 мм. Для одной работы требуется на одном листе бумаги форматом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А3 (горизонтальная ориентация).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Выполнить 5 таблиц в следующем порядке: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ахроматический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равноступенный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светлотный ряд от белого к чёрному;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 с убывающей насыщенностью от спектрального цвета к чёрному;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ряд, в котором смешаны параллельно цвета первого и второго ряда;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 от белого к спектральному цвету;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ряд, в котором смешаны параллельно цвета первого и четвёртого ряда.  </w:t>
      </w:r>
    </w:p>
    <w:p w:rsidR="00A51D64" w:rsidRPr="00A51D64" w:rsidRDefault="00A51D64" w:rsidP="00A51D64">
      <w:pPr>
        <w:spacing w:after="0"/>
        <w:ind w:left="7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выполняется плоской флейц-кистью параллельными плотными, кроющими мазками, сначала горизонтальными, а затем, после того, как высохнет слой краски – вертикальными. </w:t>
      </w:r>
    </w:p>
    <w:p w:rsidR="00A51D64" w:rsidRDefault="00A51D64" w:rsidP="00A51D64">
      <w:pPr>
        <w:spacing w:after="0"/>
        <w:ind w:left="7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предоставляется в виде графической работы. </w:t>
      </w:r>
    </w:p>
    <w:p w:rsidR="00A51D64" w:rsidRPr="00A51D64" w:rsidRDefault="00A51D64" w:rsidP="00A51D64">
      <w:pPr>
        <w:spacing w:after="0"/>
        <w:ind w:left="765"/>
        <w:rPr>
          <w:rFonts w:ascii="Times New Roman" w:eastAsia="Times New Roman" w:hAnsi="Times New Roman" w:cs="Times New Roman"/>
          <w:sz w:val="28"/>
          <w:szCs w:val="28"/>
        </w:rPr>
      </w:pPr>
    </w:p>
    <w:p w:rsid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для самостоятельной работы №3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ЦВЕТОВЫЕ ТАБЛИЦЫ (ЦВЕТОВОЕ СМЕШЕНИЕ): ХРОМАТИЧЕСКИЙ – ХРОМАТИЧЕСКИЙ ЦВЕТА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атласы, каталоги, наборы цветов для выбора цвета.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выполнения работы.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Материалы и инструменты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: бумага формата А3; кисти (беличьи, колонковые, синтетические); гуашевые краски; палитра; ёмкость с водой. 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выполняются следующие действия: </w:t>
      </w:r>
    </w:p>
    <w:p w:rsidR="00A51D64" w:rsidRPr="00A51D64" w:rsidRDefault="00A51D64" w:rsidP="00A51D64">
      <w:pPr>
        <w:spacing w:after="0"/>
        <w:ind w:left="7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Начертить шаблоны таблиц в виде вертикальных рядов с десятью блоками. Размер одного блока – 15×60 мм. Для одной работы требуется на одном листе бумаги форматом А3 (горизонтальная ориентация) расположить пять шаблонов таблиц.  </w:t>
      </w:r>
    </w:p>
    <w:p w:rsidR="00A51D64" w:rsidRPr="00A51D64" w:rsidRDefault="00A51D64" w:rsidP="00A51D64">
      <w:pPr>
        <w:numPr>
          <w:ilvl w:val="0"/>
          <w:numId w:val="43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Выполнить 5 таблиц в следующем порядке: </w:t>
      </w:r>
    </w:p>
    <w:p w:rsidR="00A51D64" w:rsidRPr="00A51D64" w:rsidRDefault="00A51D64" w:rsidP="00A51D64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 от спектрального цвета к хроматическому оттенку;  </w:t>
      </w:r>
    </w:p>
    <w:p w:rsidR="00B8372D" w:rsidRPr="00A51D64" w:rsidRDefault="00A51D64" w:rsidP="00A51D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 от одного основного спектрального цвета к другому основному спектральному цвету;  </w:t>
      </w:r>
    </w:p>
    <w:p w:rsidR="00B8372D" w:rsidRPr="00A51D64" w:rsidRDefault="00A51D64" w:rsidP="00A51D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ряд, в котором смешаны параллельно цвета первого и второго ряда;  </w:t>
      </w:r>
    </w:p>
    <w:p w:rsidR="00B8372D" w:rsidRPr="00A51D64" w:rsidRDefault="00A51D64" w:rsidP="00A51D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 от дополнительного цвета к другому дополнительному цвету;  </w:t>
      </w:r>
    </w:p>
    <w:p w:rsidR="00B8372D" w:rsidRPr="00A51D64" w:rsidRDefault="00A51D64" w:rsidP="00A51D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хроматический ряд, в котором смешаны параллельно цвета первого и четвёртого ряда.  </w:t>
      </w:r>
    </w:p>
    <w:p w:rsidR="00FD6B6C" w:rsidRDefault="00B8372D" w:rsidP="00FD6B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Двумя плоскими кистями в несколько подходов навстречу друг к другу создаётся общее поле, где колера начинают взаимно смешиваться и постепенно проникать друг в друга. Равномерность полученному переходу можно придать мягким флейцем (после каждого прохода его нужно промыть и слегка отжать) или выровнять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тамповкой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8372D" w:rsidRPr="00A51D64" w:rsidRDefault="00FD6B6C" w:rsidP="00FD6B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предоставляется в виде графической работы.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Default="00FD6B6C" w:rsidP="00FD6B6C">
      <w:pPr>
        <w:spacing w:after="0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b/>
          <w:sz w:val="28"/>
          <w:szCs w:val="28"/>
        </w:rPr>
        <w:t>Задание для самостоятельной работы</w:t>
      </w:r>
      <w:r w:rsidR="00B8372D"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№ 4 </w:t>
      </w:r>
    </w:p>
    <w:p w:rsidR="00FD6B6C" w:rsidRPr="00A51D64" w:rsidRDefault="00FD6B6C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FD6B6C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ГАРМОНИЧЕСКИХ ЦВЕТОВЫХ СХЕМ: </w:t>
      </w:r>
    </w:p>
    <w:p w:rsidR="00B8372D" w:rsidRPr="00A51D64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ДИАДНЫХ, ТРИАДНЫХ, </w:t>
      </w:r>
      <w:proofErr w:type="gramStart"/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ЧЕТЫРЁХКОМПОНЕНТНЫХ, </w:t>
      </w:r>
      <w:r w:rsidR="00FD6B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  <w:r w:rsidR="00FD6B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МНОГОКОМПОНЕТНЫХ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8372D" w:rsidRPr="00A51D64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учитывать оптические иллюзии и психологические ассоциации, вызываемые цветом, для достижения эстетической выразительности, художественной образности и композиционной целостности. </w:t>
      </w:r>
    </w:p>
    <w:p w:rsidR="00B8372D" w:rsidRPr="00A51D64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Материалы и инструменты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: бумага формата А3 – 4 листа; кисти (беличьи, колонковые, синтетические); гуашевые краски; палитра; ёмкость с водой.  </w:t>
      </w:r>
    </w:p>
    <w:p w:rsidR="00B8372D" w:rsidRPr="00A51D64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выполняются следующие действия: </w:t>
      </w:r>
    </w:p>
    <w:p w:rsidR="00B8372D" w:rsidRPr="00A51D64" w:rsidRDefault="00B8372D" w:rsidP="00B8372D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Чертится на листе формата А3 (горизонтальная ориентация) два квадрата. Размер одного квадрата – 100×100 мм.  </w:t>
      </w:r>
    </w:p>
    <w:p w:rsidR="00B8372D" w:rsidRPr="00A51D64" w:rsidRDefault="00B8372D" w:rsidP="00B8372D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На одном листе выполняется по две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диадных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триадных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четырёхкомпонентных,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многокомпонетных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абстрактных композиций.   </w:t>
      </w:r>
    </w:p>
    <w:p w:rsidR="00FD6B6C" w:rsidRDefault="00B8372D" w:rsidP="00B8372D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Эскизные предложения по композиции предварительно согласовываются с преподавателем и после доработки (переработки) по замечаниям и рекомендациям выполняются начисто. </w:t>
      </w:r>
    </w:p>
    <w:p w:rsidR="00B8372D" w:rsidRPr="00A51D64" w:rsidRDefault="00B8372D" w:rsidP="00B8372D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предоставляется в виде графической работы.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6B6C" w:rsidRDefault="00FD6B6C" w:rsidP="00FD6B6C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b/>
          <w:sz w:val="28"/>
          <w:szCs w:val="28"/>
        </w:rPr>
        <w:t>Задание для самостоятельной работы № 5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РАЗВИТИЕ ЦВЕТА В ДИНАМИКЕ (ПРИРОДНЫЕ ЦВЕТОВЫЕ СХЕМЫ</w:t>
      </w:r>
      <w:proofErr w:type="gramStart"/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) :</w:t>
      </w:r>
      <w:proofErr w:type="gramEnd"/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Pr="00A51D64" w:rsidRDefault="00FD6B6C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Теория времен года (периоды, месяцы). </w:t>
      </w:r>
    </w:p>
    <w:p w:rsidR="00B8372D" w:rsidRPr="00A51D64" w:rsidRDefault="00FD6B6C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>Время суток (утро, день, вечер, ночь).</w:t>
      </w:r>
      <w:r w:rsidR="00B8372D"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предпроектные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цветовые исследования. 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Работа включает в себя натурные исследования. 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1. Колористический анализ средового пространства, объекта. В качестве исследуемых объектов могут рассматриваться: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садовопарковые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 ландшафтные объекты; природные объекты. Цветовой облик природы меняется в зависимости от времени года. При этом краски одного сезона гармонируют друг с другом, по причине доминирования в каждом времени года одного из основных цветов. Каждый из этих основных цветов задает тон всему объекту.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каждом времени года встречаются все цвета, но со своим характерным оттенком. Кроме того, совершенно отчетливо просматривается, что краски весны и осени вследствие общей для них теплоты основного тона проявляют друг к другу гораздо больше родства, чем к холодным краскам лета и зимы. То же самое можно сказать и про цвета обоих «холодных» сезонов. В случае возникновения сомнения по поводу выбора цветового сочетания, рекомендуется к весенним краскам добавить какой-нибудь осенний оттенок, а в «зимний» цвет включить среди летних. При этом не возникнет кричащего диссонанса. При соединении зимних оттенков с осенними или весенних с летними, в цветовой композиции появится напряжение, которое может вызвать ощущение дисгармонии.  </w:t>
      </w:r>
    </w:p>
    <w:p w:rsidR="00B8372D" w:rsidRPr="00A51D64" w:rsidRDefault="00B8372D" w:rsidP="00FD6B6C">
      <w:pPr>
        <w:spacing w:after="0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Цвета весеннего периода отличаются от осенних лёгкостью, воздушностью и контрастностью по цветовому тону. Для осенней палитры </w:t>
      </w: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характерна  тяжеловесность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приземлённость, насыщенность и цветовая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нюансность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Прохладные тона лета воспринимаются слегка полинялыми, застиранными, тогда как зимние краски яркие или излучают ледяной пастельный свет. При этом необходимо учитывать, что речь идёт о календарном годе, характерном для средней полосы России с типовыми климатическими характеристиками сезонов года. 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Натурные исследования позволяют определить характерную для рассматриваемого региона цветовую карту сезона, времени года как в текущем периоде, так и в долгосрочном.  </w:t>
      </w:r>
    </w:p>
    <w:p w:rsidR="00B8372D" w:rsidRPr="00A51D64" w:rsidRDefault="00B8372D" w:rsidP="00FD6B6C">
      <w:pPr>
        <w:spacing w:after="0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Натурные исследования проводятся путём фотографирования или натурных зарисовок с заранее определённых видовых точек изменений цветового состояния исследуемого пространства или объекта: </w:t>
      </w:r>
    </w:p>
    <w:p w:rsidR="00B8372D" w:rsidRPr="00A51D64" w:rsidRDefault="00B8372D" w:rsidP="00B8372D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сезонные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изменения; </w:t>
      </w:r>
    </w:p>
    <w:p w:rsidR="00B8372D" w:rsidRPr="00A51D64" w:rsidRDefault="00B8372D" w:rsidP="00B8372D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течение суток утром, днём, вечером и ночью. </w:t>
      </w:r>
    </w:p>
    <w:p w:rsidR="00B8372D" w:rsidRPr="00A51D64" w:rsidRDefault="00B8372D" w:rsidP="00B8372D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>Проводится компьютерный анализ с использованием графических программ (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CorelDraw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ArchiCAD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 др.). После компьютерной обработки выводятся усреднённые показатели цветов для определённых фрагментов. Полученный материал сводится в соответствующие таблицы «Время года», «Время суток», а далее в комплексные таблицы «Время года – время суток».  </w:t>
      </w:r>
    </w:p>
    <w:p w:rsidR="00FD6B6C" w:rsidRDefault="00B8372D" w:rsidP="00B8372D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соответствующие колористические атласы. Каждый цвет в атласе маркируется согласно системам RGB, CMYK,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Pantone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а также выбирается ассоциативное название цвета.  </w:t>
      </w:r>
    </w:p>
    <w:p w:rsidR="00B8372D" w:rsidRPr="00A51D64" w:rsidRDefault="00B8372D" w:rsidP="00B8372D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предоставляется в виде графической работы.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6B6C" w:rsidRDefault="00FD6B6C" w:rsidP="00FD6B6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72D" w:rsidRDefault="00FD6B6C" w:rsidP="00FD6B6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самостоятельной работы </w:t>
      </w:r>
      <w:r w:rsidR="00B8372D"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№ 6 </w:t>
      </w:r>
    </w:p>
    <w:p w:rsidR="00FD6B6C" w:rsidRDefault="00FD6B6C" w:rsidP="00FD6B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Pr="00A51D64" w:rsidRDefault="00B8372D" w:rsidP="00FD6B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ЦВЕТ – ПРОСТРАНСТВО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372D" w:rsidRPr="00A51D64" w:rsidRDefault="00B8372D" w:rsidP="00B8372D">
      <w:pPr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Надземный мир (растительный, животный). </w:t>
      </w:r>
    </w:p>
    <w:p w:rsidR="00B8372D" w:rsidRPr="00A51D64" w:rsidRDefault="00B8372D" w:rsidP="00B8372D">
      <w:pPr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Подводный мир. </w:t>
      </w:r>
    </w:p>
    <w:p w:rsidR="00B8372D" w:rsidRPr="00A51D64" w:rsidRDefault="00B8372D" w:rsidP="00B8372D">
      <w:pPr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>Космическая среда.</w:t>
      </w: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Pr="00A51D64" w:rsidRDefault="00B8372D" w:rsidP="00FD6B6C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разрабатывать проектную колористическую идею, основываясь на концептуальном, творческом подходе к решению задач в дизайне. </w:t>
      </w:r>
    </w:p>
    <w:p w:rsidR="00B8372D" w:rsidRPr="00A51D64" w:rsidRDefault="00B8372D" w:rsidP="00FD6B6C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1. Колористический анализ пространства. Натурные исследования проводятся путём фотографирования, подбора фотографий или натурных зарисовок с заранее определённых видовых точек цветового состояния пространства: </w:t>
      </w:r>
    </w:p>
    <w:p w:rsidR="00B8372D" w:rsidRPr="00A51D64" w:rsidRDefault="00B8372D" w:rsidP="00FD6B6C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– земное; – подводное; – космическое. </w:t>
      </w:r>
    </w:p>
    <w:p w:rsidR="00B8372D" w:rsidRPr="00A51D64" w:rsidRDefault="00B8372D" w:rsidP="00B8372D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>Проводится компьютерный анализ с использованием графических программ (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CorelDraw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ArchiCAD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 др.). После компьютерной обработки выводятся усреднённые показатели цветов для определённых фрагментов. Полученный материал сводится в таблицы.  </w:t>
      </w:r>
    </w:p>
    <w:p w:rsidR="00FD6B6C" w:rsidRDefault="00B8372D" w:rsidP="00B8372D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колористические атласы. Каждый цвет в атласе маркируется согласно системам RGB, CMYK,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Pantone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а также выбирается ассоциативное название цвета.  </w:t>
      </w:r>
    </w:p>
    <w:p w:rsidR="00B8372D" w:rsidRPr="00A51D64" w:rsidRDefault="00B8372D" w:rsidP="00B8372D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предоставляется в виде графической работы.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Default="00FD6B6C" w:rsidP="00FD6B6C">
      <w:pPr>
        <w:spacing w:after="0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b/>
          <w:sz w:val="28"/>
          <w:szCs w:val="28"/>
        </w:rPr>
        <w:t>Задание для самостоятельной работы</w:t>
      </w:r>
      <w:r w:rsidR="00B8372D"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№ 7 </w:t>
      </w:r>
    </w:p>
    <w:p w:rsidR="00FD6B6C" w:rsidRPr="00A51D64" w:rsidRDefault="00FD6B6C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Pr="00A51D64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АНАЛИЗ ЦВЕТОВОГО СТРОЯ ИЗВЕСТНЫХ ПРОИЗВЕДЕНИЙ ИСКУССТВА И ДИЗАЙНА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372D" w:rsidRPr="00A51D64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: использовать атласы, каталоги, наборы цветов для выбора цвета; учитывать оптические иллюзии и психологические ассоциаций, вызываемые цветом, для достижения эстетической выразительности, художественной образности и композиционной целостности; </w:t>
      </w:r>
    </w:p>
    <w:p w:rsidR="00B8372D" w:rsidRPr="00A51D64" w:rsidRDefault="00B8372D" w:rsidP="00B8372D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Выбирается картина известного художника или объект дизайна.  </w:t>
      </w:r>
    </w:p>
    <w:p w:rsidR="00B8372D" w:rsidRPr="00A51D64" w:rsidRDefault="00B8372D" w:rsidP="00B8372D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>Проводится компьютерный анализ с использованием графических программ (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CorelDraw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ArchiCAD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 др.). После компьютерной обработки выводятся усреднённые показатели цветов для определённых фрагментов. Полученный материал сводится в таблицы.  </w:t>
      </w:r>
    </w:p>
    <w:p w:rsidR="00B8372D" w:rsidRPr="00A51D64" w:rsidRDefault="00B8372D" w:rsidP="00B8372D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колористический атлас живописного произведения или объекта дизайна. </w:t>
      </w:r>
    </w:p>
    <w:p w:rsidR="00B8372D" w:rsidRPr="00A51D64" w:rsidRDefault="00FD6B6C" w:rsidP="00FD6B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представляется в виде графической работы.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Pr="00A51D64" w:rsidRDefault="00FD6B6C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b/>
          <w:sz w:val="28"/>
          <w:szCs w:val="28"/>
        </w:rPr>
        <w:t>Задание для самостоятельной работы</w:t>
      </w:r>
      <w:r w:rsidR="00B8372D"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№ 8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ЦВЕТ КАК ФУНКЦИЯ. ФУНКЦИОНАЛЬНАЯ ЦВЕТОВАЯ </w:t>
      </w:r>
    </w:p>
    <w:p w:rsidR="00B8372D" w:rsidRPr="00A51D64" w:rsidRDefault="00B8372D" w:rsidP="00FD6B6C">
      <w:pPr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СХЕМА ДЛЯ КОНКРЕТНОГО ВИДА ПРОДУКЦИИ ФИРМЕННЫЙ СТИЛЬ И СЕМАНТИКА ЦВЕТА. АНАЛИЗ ФИРМЕННОГО СТИЛЯ ИЗВЕСТНОЙ ФИРМЫ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8372D" w:rsidRPr="00A51D64" w:rsidRDefault="00B8372D" w:rsidP="00FD6B6C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атласы, каталоги, наборы цветов для выбора цвета; проводить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предпроектные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цветовые исследования;  </w:t>
      </w:r>
    </w:p>
    <w:p w:rsidR="00B8372D" w:rsidRPr="00A51D64" w:rsidRDefault="00B8372D" w:rsidP="00B8372D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Выбирается известная компания.  </w:t>
      </w:r>
    </w:p>
    <w:p w:rsidR="00B8372D" w:rsidRPr="00A51D64" w:rsidRDefault="00B8372D" w:rsidP="00B8372D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>Проводится компьютерный анализ фирменного стиля компании или её продукции с использованием графических программ (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CorelDraw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ArchiCAD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 др.). После компьютерной обработки выводятся усреднённые показатели цветов для определённых фрагментов. Полученный материал сводится в таблицы.  </w:t>
      </w:r>
    </w:p>
    <w:p w:rsidR="00B8372D" w:rsidRPr="00A51D64" w:rsidRDefault="00B8372D" w:rsidP="00B8372D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колористический атлас фирменного стиля компании или её продукта. </w:t>
      </w:r>
    </w:p>
    <w:p w:rsidR="00B8372D" w:rsidRPr="00FD6B6C" w:rsidRDefault="00B8372D" w:rsidP="00FD6B6C">
      <w:pPr>
        <w:pStyle w:val="aa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sz w:val="28"/>
          <w:szCs w:val="28"/>
        </w:rPr>
        <w:t xml:space="preserve">Отчёт предоставляется в виде графической работы и презентации.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Default="00FD6B6C" w:rsidP="00FD6B6C">
      <w:pPr>
        <w:spacing w:after="0"/>
        <w:ind w:lef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b/>
          <w:sz w:val="28"/>
          <w:szCs w:val="28"/>
        </w:rPr>
        <w:t>Задание для самостоятельной работы</w:t>
      </w:r>
      <w:r w:rsidR="00B8372D"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№ 9 </w:t>
      </w:r>
    </w:p>
    <w:p w:rsidR="00FD6B6C" w:rsidRPr="00A51D64" w:rsidRDefault="00FD6B6C" w:rsidP="00FD6B6C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Pr="00A51D64" w:rsidRDefault="00B8372D" w:rsidP="00FD6B6C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ОПРЕДЕЛЕНИЕ ЦВЕТОВОЙ СХЕМЫ ДЛЯ ОБЪЕКТА, НАПРАВЛЕННОГО НА РАЗЛИЧНЫЕ ЦЕЛЕВЫЕ ГРУППЫ УЧЕТ ПСИХОЛОГИИ И ОСОБЕННОСТЕЙ ЗРИТЕЛЬНОГО ВОСПРИЯТИЯ ИНФОРМАЦИИ КОДИРУЕМОЙ В ЦВЕТЕ. </w:t>
      </w:r>
    </w:p>
    <w:p w:rsidR="00FD6B6C" w:rsidRDefault="00B8372D" w:rsidP="00FD6B6C">
      <w:pPr>
        <w:spacing w:after="0"/>
        <w:ind w:lef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УПРАЖНЕНИЯ ПО ТАБЛИЦЕ ФРИЛЛИНГА – АУЭРА </w:t>
      </w:r>
    </w:p>
    <w:p w:rsidR="00B8372D" w:rsidRPr="00A51D64" w:rsidRDefault="00B8372D" w:rsidP="00FD6B6C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прогнозировать модные и стилевые тенденции в области дизайна цвета. </w:t>
      </w:r>
    </w:p>
    <w:p w:rsidR="00B8372D" w:rsidRPr="00A51D64" w:rsidRDefault="00B8372D" w:rsidP="00B8372D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Определяется объект колористического проектирования. Оптимальным объектом</w:t>
      </w:r>
      <w:r w:rsidR="00FD6B6C">
        <w:rPr>
          <w:rFonts w:ascii="Times New Roman" w:eastAsia="Times New Roman" w:hAnsi="Times New Roman" w:cs="Times New Roman"/>
          <w:sz w:val="28"/>
          <w:szCs w:val="28"/>
        </w:rPr>
        <w:t xml:space="preserve"> является объект проектирования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372D" w:rsidRPr="00A51D64" w:rsidRDefault="00B8372D" w:rsidP="00B8372D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Выбираются цвета по таблице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Фриллинга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Ауэра.  Классификация цветов по их психологическому воздействию на человека:  </w:t>
      </w:r>
    </w:p>
    <w:p w:rsidR="00B8372D" w:rsidRPr="00A51D64" w:rsidRDefault="00B8372D" w:rsidP="00B8372D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стимулирующие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(тёплые цвета) способствуют возбуждению и действуют как раздражители: красный – волевой, жизнеутверждающий; кармин – повелевающий, требующий; киноварь – подавляющий; оранжевый – тёплый, уютный; жёлтый – контактный, лучезарный;  </w:t>
      </w:r>
    </w:p>
    <w:p w:rsidR="00B8372D" w:rsidRPr="00A51D64" w:rsidRDefault="00B8372D" w:rsidP="00B8372D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дезинтегрирующие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(холодные) цвета, приглушающие раздражение. Фиолетовый – углублённый, тяжёлый. Синий – подчёркивает дистанцию.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Светлосиний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уводящий в пространство, направляющий. Светло-зелёный – подчёркивает движение, изменчивость;  </w:t>
      </w:r>
    </w:p>
    <w:p w:rsidR="00B8372D" w:rsidRPr="00A51D64" w:rsidRDefault="00B8372D" w:rsidP="00B8372D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пастельные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(приглушённые, чистые цвета). Розовый –нежный, таинственный. Лиловый – замкнутый, изолированный.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Пастельнозелёный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ласковый, мягкий. Серо-голубоватый – сдержанный;  </w:t>
      </w:r>
    </w:p>
    <w:p w:rsidR="00B8372D" w:rsidRPr="00A51D64" w:rsidRDefault="00B8372D" w:rsidP="00B8372D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статичные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способные успокоить, уравновесить воздействие других возбуждающих цветов. Чисто зелёный – требовательный, освежающий. Оливковый – успокаивающий, смягчающий.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Жёлтозелёный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обновляющий, раскрепощающий. Пурпурный </w:t>
      </w: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–  изысканный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, претенциозный;  </w:t>
      </w:r>
    </w:p>
    <w:p w:rsidR="00B8372D" w:rsidRPr="00A51D64" w:rsidRDefault="00B8372D" w:rsidP="00B8372D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глухих тонов, которые не вызывают раздражения (например, серый). Белый – гасит раздражение. Чёрный – помогает сосредоточиться;  </w:t>
      </w:r>
    </w:p>
    <w:p w:rsidR="00B8372D" w:rsidRPr="00A51D64" w:rsidRDefault="00B8372D" w:rsidP="00B8372D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тёплые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тёмные тона (коричневые) стабилизируют раздражение, действуют вяло, инертно. Охра – смягчает рост раздражения, Коричневый, землистый </w:t>
      </w: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–  стабилизирующий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Тёмнокоричневый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смягчающий возбудимость;  </w:t>
      </w:r>
    </w:p>
    <w:p w:rsidR="00B8372D" w:rsidRPr="00A51D64" w:rsidRDefault="00B8372D" w:rsidP="00B8372D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холодные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тёмные цвета (тон) – серый,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тёмносиний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зелёносиний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Их воздействие заключается в том, что они изолируют, подавляют раздражение.   </w:t>
      </w:r>
    </w:p>
    <w:p w:rsidR="00B8372D" w:rsidRPr="00A51D64" w:rsidRDefault="00B8372D" w:rsidP="00FD6B6C">
      <w:pPr>
        <w:spacing w:after="0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Неполярные цветовые пары. Для неполярных цветовых пар наиболее характерны следующие признаки: а) группа 1: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красный: насыщенная лучезарность, радостная теплота;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золотой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красный: пышность, роскошь, теплота; - оранжевый – красный: резко кричащий. б) группы 1 и 4: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пурпурный: некоторый диссонанс, неблагозвучность, подвижность;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золотой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пурпурный: мощь, достоинство, праздничность;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пурпурный: диссонанс, праздничность;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цвет зелёного липового листа: веселье, радость;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оливковый: некоторый диссонанс (успокаивающая подвижность);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-оранжевый – цвет зелёного липового листа: умеренное возбуждение (обволакивающая теплота);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lastRenderedPageBreak/>
        <w:t>оранжево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-красный – зелёный: импульсивность. в) группы 1 и 2: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фиолетовый: опьянение, оглушение;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синий: динамика отталкивания, волнение;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ультрамариновый: резкая сила;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ультрамариновый: претенциозность, резкость. г) группы 1-4: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розовый: робость, застенчивость, разобщенность;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пастельно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-зелёный – красный: неуверенность, мерцание;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пастельно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-зелёный – синий: односторонность, пассивность, неясность;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пастельно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-зелёный – розовый: слабость, нежность, радушие;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пастельно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-зелёный – лиловый: диссонанс, сумерки;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-зелёный – красновато-серый: легкий диссонанс, связанность.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) сопоставление с цветами группы 6: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бежевый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красный: легкий диссонанс (внутренняя раздвоенность);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бежевый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цвет зелёного липового листа: ассоциации с природой, успокаивающая теплота;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коричневый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зелёный (оливковый):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заземлённость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коричневый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ультрамариновый: укрепление, разрешение;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тёмно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-коричневый – синий: бескомпромиссность;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тёмно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-коричневый – охра: оцепенение, жесткость, </w:t>
      </w:r>
      <w:proofErr w:type="spellStart"/>
      <w:r w:rsidRPr="00A51D64">
        <w:rPr>
          <w:rFonts w:ascii="Times New Roman" w:eastAsia="Times New Roman" w:hAnsi="Times New Roman" w:cs="Times New Roman"/>
          <w:sz w:val="28"/>
          <w:szCs w:val="28"/>
        </w:rPr>
        <w:t>заземленность</w:t>
      </w:r>
      <w:proofErr w:type="spell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) сопоставление с цветами группы 5: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зелёный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серый: родственность, пассивность;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серый: нейтральность, холодность;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чёрный: подавление жизненности, опасность;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чёрный: насилие;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чёрный: разрыв, подавление лучезарности, фиксация внимания;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черный: подчеркивание удаленности синего, ночь;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жёлтый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белый: прояснение, просветление;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белый: ослабление яркости красного;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белый: чистота, холодность; </w:t>
      </w:r>
    </w:p>
    <w:p w:rsidR="00B8372D" w:rsidRPr="00A51D64" w:rsidRDefault="00B8372D" w:rsidP="00B8372D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64">
        <w:rPr>
          <w:rFonts w:ascii="Times New Roman" w:eastAsia="Times New Roman" w:hAnsi="Times New Roman" w:cs="Times New Roman"/>
          <w:sz w:val="28"/>
          <w:szCs w:val="28"/>
        </w:rPr>
        <w:t>зелёный</w:t>
      </w:r>
      <w:proofErr w:type="gramEnd"/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– белый: усиление зеленого цвета, чистота, ясность; - розовый – белый: слабость, бледность. </w:t>
      </w:r>
    </w:p>
    <w:p w:rsidR="00B8372D" w:rsidRPr="00A51D64" w:rsidRDefault="00B8372D" w:rsidP="00FD6B6C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3. Составляется колористический атлас. </w:t>
      </w:r>
    </w:p>
    <w:p w:rsidR="00B8372D" w:rsidRPr="00A51D64" w:rsidRDefault="00FD6B6C" w:rsidP="00FD6B6C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Отчёт представляется в виде графической работы.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Default="00FD6B6C" w:rsidP="00FD6B6C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6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самостоятельной работы </w:t>
      </w:r>
      <w:r w:rsidR="00B8372D"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№ 10 </w:t>
      </w:r>
    </w:p>
    <w:p w:rsidR="00FD6B6C" w:rsidRPr="00A51D64" w:rsidRDefault="00FD6B6C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ЦВЕТОВОЙ КОНТРАСТ. ЦВЕТОВЫЕ АССОЦИАЦИИ.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КОЛЛАЖИ. СМЫСЛОВЫЕ КОНТРАСТЫ (БУДНИ – ПРАЗДНИК, УТРО – ВЕЧЕР, ЗИМА – ЛЕТО, ОХЛАЖДЕНИЕ –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>НАГРЕВ, ДВИЖЕНИЕ – ПОКОЙ И Т. Д)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Цель работы: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прогнозировать модные и стилевые тенденции в области дизайна цвета. </w:t>
      </w:r>
    </w:p>
    <w:p w:rsidR="00B8372D" w:rsidRPr="00A51D64" w:rsidRDefault="00B8372D" w:rsidP="00FD6B6C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Материалы и инструменты: </w:t>
      </w: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бумага формата А3 – 4 листа; кисти (беличьи, колонковые, синтетические); гуашевые краски; палитра; ёмкость с водой.  </w:t>
      </w:r>
    </w:p>
    <w:p w:rsidR="00B8372D" w:rsidRPr="00A51D64" w:rsidRDefault="00FD6B6C" w:rsidP="00FD6B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372D" w:rsidRPr="00A51D64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выполняются следующие действия: </w:t>
      </w:r>
    </w:p>
    <w:p w:rsidR="00B8372D" w:rsidRPr="00A51D64" w:rsidRDefault="00B8372D" w:rsidP="00B8372D">
      <w:pPr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Чертятся на листе формата А3 (горизонтальная ориентация) два квадрата. Размер одного квадрата – 100×100 мм.  </w:t>
      </w:r>
    </w:p>
    <w:p w:rsidR="00B8372D" w:rsidRPr="00A51D64" w:rsidRDefault="00B8372D" w:rsidP="00B8372D">
      <w:pPr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На одном листе выполняется по две абстрактные композиции.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композиций – 2.  </w:t>
      </w:r>
    </w:p>
    <w:p w:rsidR="00B8372D" w:rsidRPr="00A51D64" w:rsidRDefault="00B8372D" w:rsidP="00B8372D">
      <w:pPr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одна композиция из двух, выполненных в пункте 2.    </w:t>
      </w:r>
    </w:p>
    <w:p w:rsidR="00FD6B6C" w:rsidRDefault="00B8372D" w:rsidP="00B8372D">
      <w:pPr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>Эскизные предложения по композиции предварительно согласовываются с преподавателем и после доработки (переработки) по замечаниям и рекомендациям выполняются начисто.</w:t>
      </w:r>
    </w:p>
    <w:p w:rsidR="00B8372D" w:rsidRPr="00A51D64" w:rsidRDefault="00B8372D" w:rsidP="00B8372D">
      <w:pPr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Отчёт предоставляется в виде графической работы.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372D" w:rsidRPr="00A51D64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72D" w:rsidRPr="00B8372D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  <w:r w:rsidRPr="00A51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72D">
        <w:rPr>
          <w:rFonts w:ascii="Times New Roman" w:eastAsia="Times New Roman" w:hAnsi="Times New Roman" w:cs="Times New Roman"/>
          <w:sz w:val="24"/>
        </w:rPr>
        <w:t xml:space="preserve">  </w:t>
      </w:r>
    </w:p>
    <w:p w:rsidR="00B8372D" w:rsidRPr="00892D00" w:rsidRDefault="00892D00" w:rsidP="00892D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892D00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B8372D" w:rsidRPr="00892D00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8"/>
          <w:szCs w:val="28"/>
        </w:rPr>
      </w:pPr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72D" w:rsidRPr="00892D00" w:rsidRDefault="00B8372D" w:rsidP="00B8372D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Воробьёва Т. Ю. Цветоведение и </w:t>
      </w:r>
      <w:proofErr w:type="gramStart"/>
      <w:r w:rsidRPr="00892D00">
        <w:rPr>
          <w:rFonts w:ascii="Times New Roman" w:eastAsia="Times New Roman" w:hAnsi="Times New Roman" w:cs="Times New Roman"/>
          <w:sz w:val="28"/>
          <w:szCs w:val="28"/>
        </w:rPr>
        <w:t>колористика :</w:t>
      </w:r>
      <w:proofErr w:type="gram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указания к практическим занятиям – / Южно-Российский государственный политехнический университет (НПИ) имени М.И. Платова – Новочеркасск: ЮРГПУ (НПИ), 2016. – 16 с. </w:t>
      </w:r>
    </w:p>
    <w:p w:rsidR="00B8372D" w:rsidRPr="00892D00" w:rsidRDefault="00B8372D" w:rsidP="00B8372D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2D00">
        <w:rPr>
          <w:rFonts w:ascii="Times New Roman" w:eastAsia="Times New Roman" w:hAnsi="Times New Roman" w:cs="Times New Roman"/>
          <w:sz w:val="28"/>
          <w:szCs w:val="28"/>
        </w:rPr>
        <w:t>Филд</w:t>
      </w:r>
      <w:proofErr w:type="spell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Г. Фундаментальный справочник по цвету в </w:t>
      </w:r>
      <w:proofErr w:type="gramStart"/>
      <w:r w:rsidRPr="00892D00">
        <w:rPr>
          <w:rFonts w:ascii="Times New Roman" w:eastAsia="Times New Roman" w:hAnsi="Times New Roman" w:cs="Times New Roman"/>
          <w:sz w:val="28"/>
          <w:szCs w:val="28"/>
        </w:rPr>
        <w:t>полиграфии :</w:t>
      </w:r>
      <w:proofErr w:type="gram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для вузов, пер. с англ. /- М.: </w:t>
      </w:r>
      <w:proofErr w:type="spellStart"/>
      <w:r w:rsidRPr="00892D00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-Медиа центр, 2007. - 376 с.  </w:t>
      </w:r>
    </w:p>
    <w:p w:rsidR="00B8372D" w:rsidRPr="00892D00" w:rsidRDefault="00B8372D" w:rsidP="00B8372D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Алиева Н. З. Физика цвета и психология зрительного </w:t>
      </w:r>
      <w:proofErr w:type="gramStart"/>
      <w:r w:rsidRPr="00892D00">
        <w:rPr>
          <w:rFonts w:ascii="Times New Roman" w:eastAsia="Times New Roman" w:hAnsi="Times New Roman" w:cs="Times New Roman"/>
          <w:sz w:val="28"/>
          <w:szCs w:val="28"/>
        </w:rPr>
        <w:t>восприятия :</w:t>
      </w:r>
      <w:proofErr w:type="gram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/ - М.: Академия, 2008. - 208 с.  </w:t>
      </w:r>
    </w:p>
    <w:p w:rsidR="00B8372D" w:rsidRPr="00892D00" w:rsidRDefault="00B8372D" w:rsidP="00B8372D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2D00">
        <w:rPr>
          <w:rFonts w:ascii="Times New Roman" w:eastAsia="Times New Roman" w:hAnsi="Times New Roman" w:cs="Times New Roman"/>
          <w:sz w:val="28"/>
          <w:szCs w:val="28"/>
        </w:rPr>
        <w:t>Панксенов</w:t>
      </w:r>
      <w:proofErr w:type="spell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Г. И.  Живопись: форма, цвет, </w:t>
      </w:r>
      <w:proofErr w:type="gramStart"/>
      <w:r w:rsidRPr="00892D00">
        <w:rPr>
          <w:rFonts w:ascii="Times New Roman" w:eastAsia="Times New Roman" w:hAnsi="Times New Roman" w:cs="Times New Roman"/>
          <w:sz w:val="28"/>
          <w:szCs w:val="28"/>
        </w:rPr>
        <w:t>изображение :</w:t>
      </w:r>
      <w:proofErr w:type="gram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/ - М.: Академия, 2007. - 144 с.  </w:t>
      </w:r>
    </w:p>
    <w:p w:rsidR="00B8372D" w:rsidRPr="00B8372D" w:rsidRDefault="00892D00" w:rsidP="00625FC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B8372D" w:rsidRPr="00892D00">
        <w:rPr>
          <w:rFonts w:ascii="Times New Roman" w:eastAsia="Times New Roman" w:hAnsi="Times New Roman" w:cs="Times New Roman"/>
          <w:sz w:val="28"/>
          <w:szCs w:val="28"/>
        </w:rPr>
        <w:t xml:space="preserve">Леман Э. Основы </w:t>
      </w:r>
      <w:proofErr w:type="gramStart"/>
      <w:r w:rsidR="00B8372D" w:rsidRPr="00892D00">
        <w:rPr>
          <w:rFonts w:ascii="Times New Roman" w:eastAsia="Times New Roman" w:hAnsi="Times New Roman" w:cs="Times New Roman"/>
          <w:sz w:val="28"/>
          <w:szCs w:val="28"/>
        </w:rPr>
        <w:t xml:space="preserve">цветовоспроизведения </w:t>
      </w:r>
      <w:r w:rsidRPr="00892D0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92D00">
        <w:rPr>
          <w:rFonts w:ascii="Times New Roman" w:eastAsia="Times New Roman" w:hAnsi="Times New Roman" w:cs="Times New Roman"/>
          <w:sz w:val="28"/>
          <w:szCs w:val="28"/>
        </w:rPr>
        <w:t xml:space="preserve"> пер. с </w:t>
      </w:r>
      <w:proofErr w:type="spellStart"/>
      <w:r w:rsidRPr="00892D00">
        <w:rPr>
          <w:rFonts w:ascii="Times New Roman" w:eastAsia="Times New Roman" w:hAnsi="Times New Roman" w:cs="Times New Roman"/>
          <w:sz w:val="28"/>
          <w:szCs w:val="28"/>
        </w:rPr>
        <w:t>англ.</w:t>
      </w:r>
      <w:r w:rsidR="00B8372D" w:rsidRPr="00892D00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spellEnd"/>
      <w:r w:rsidR="00B8372D" w:rsidRPr="00892D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8372D" w:rsidRPr="00892D00">
        <w:rPr>
          <w:rFonts w:ascii="Times New Roman" w:eastAsia="Times New Roman" w:hAnsi="Times New Roman" w:cs="Times New Roman"/>
          <w:sz w:val="28"/>
          <w:szCs w:val="28"/>
        </w:rPr>
        <w:t>Леман</w:t>
      </w:r>
      <w:proofErr w:type="spellEnd"/>
      <w:r w:rsidR="00B8372D" w:rsidRPr="00892D00">
        <w:rPr>
          <w:rFonts w:ascii="Times New Roman" w:eastAsia="Times New Roman" w:hAnsi="Times New Roman" w:cs="Times New Roman"/>
          <w:sz w:val="28"/>
          <w:szCs w:val="28"/>
        </w:rPr>
        <w:t xml:space="preserve">; под ред. Ф. Романо. - М.: МГУП, 2006. - 58 с.  </w:t>
      </w:r>
      <w:r w:rsidR="00B8372D" w:rsidRPr="00B8372D">
        <w:rPr>
          <w:rFonts w:ascii="Times New Roman" w:eastAsia="Times New Roman" w:hAnsi="Times New Roman" w:cs="Times New Roman"/>
          <w:sz w:val="24"/>
        </w:rPr>
        <w:t xml:space="preserve"> </w:t>
      </w:r>
    </w:p>
    <w:p w:rsidR="00B8372D" w:rsidRPr="00B8372D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  <w:r w:rsidRPr="00B8372D">
        <w:rPr>
          <w:rFonts w:ascii="Times New Roman" w:eastAsia="Times New Roman" w:hAnsi="Times New Roman" w:cs="Times New Roman"/>
          <w:sz w:val="24"/>
        </w:rPr>
        <w:t xml:space="preserve"> </w:t>
      </w:r>
    </w:p>
    <w:p w:rsidR="00B8372D" w:rsidRPr="00B8372D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  <w:r w:rsidRPr="00B8372D">
        <w:rPr>
          <w:rFonts w:ascii="Times New Roman" w:eastAsia="Times New Roman" w:hAnsi="Times New Roman" w:cs="Times New Roman"/>
          <w:sz w:val="24"/>
        </w:rPr>
        <w:t xml:space="preserve"> </w:t>
      </w:r>
    </w:p>
    <w:p w:rsidR="00B8372D" w:rsidRPr="00B8372D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  <w:r w:rsidRPr="00B8372D">
        <w:rPr>
          <w:rFonts w:ascii="Times New Roman" w:eastAsia="Times New Roman" w:hAnsi="Times New Roman" w:cs="Times New Roman"/>
          <w:sz w:val="24"/>
        </w:rPr>
        <w:t xml:space="preserve"> </w:t>
      </w:r>
    </w:p>
    <w:p w:rsidR="00B8372D" w:rsidRPr="00B8372D" w:rsidRDefault="00B8372D" w:rsidP="00B8372D">
      <w:pPr>
        <w:spacing w:after="0"/>
        <w:ind w:left="2838"/>
        <w:rPr>
          <w:rFonts w:ascii="Times New Roman" w:eastAsia="Times New Roman" w:hAnsi="Times New Roman" w:cs="Times New Roman"/>
          <w:sz w:val="24"/>
        </w:rPr>
      </w:pPr>
      <w:r w:rsidRPr="00B8372D">
        <w:rPr>
          <w:rFonts w:ascii="Times New Roman" w:eastAsia="Times New Roman" w:hAnsi="Times New Roman" w:cs="Times New Roman"/>
          <w:sz w:val="24"/>
        </w:rPr>
        <w:t xml:space="preserve"> </w:t>
      </w:r>
    </w:p>
    <w:p w:rsidR="009E16DB" w:rsidRDefault="00B8372D" w:rsidP="00625FC5">
      <w:pPr>
        <w:spacing w:after="0"/>
        <w:ind w:left="2838"/>
      </w:pPr>
      <w:r w:rsidRPr="00B8372D">
        <w:rPr>
          <w:rFonts w:ascii="Times New Roman" w:eastAsia="Times New Roman" w:hAnsi="Times New Roman" w:cs="Times New Roman"/>
          <w:sz w:val="24"/>
        </w:rPr>
        <w:t xml:space="preserve"> </w:t>
      </w:r>
      <w:r w:rsidR="00F00AAC"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16DB" w:rsidRDefault="00F00AAC" w:rsidP="00BA39FA">
      <w:pPr>
        <w:spacing w:after="0"/>
        <w:ind w:left="12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2B33" w:rsidRDefault="00322B33">
      <w:pPr>
        <w:spacing w:after="0"/>
        <w:ind w:left="571"/>
      </w:pPr>
    </w:p>
    <w:sectPr w:rsidR="00322B33" w:rsidSect="001F1E2A">
      <w:footerReference w:type="default" r:id="rId8"/>
      <w:pgSz w:w="11910" w:h="16845"/>
      <w:pgMar w:top="707" w:right="1562" w:bottom="15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C6" w:rsidRDefault="007938C6" w:rsidP="00DA3DBC">
      <w:pPr>
        <w:spacing w:after="0" w:line="240" w:lineRule="auto"/>
      </w:pPr>
      <w:r>
        <w:separator/>
      </w:r>
    </w:p>
  </w:endnote>
  <w:endnote w:type="continuationSeparator" w:id="0">
    <w:p w:rsidR="007938C6" w:rsidRDefault="007938C6" w:rsidP="00DA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868862"/>
      <w:docPartObj>
        <w:docPartGallery w:val="Page Numbers (Bottom of Page)"/>
        <w:docPartUnique/>
      </w:docPartObj>
    </w:sdtPr>
    <w:sdtEndPr/>
    <w:sdtContent>
      <w:p w:rsidR="00FD6B6C" w:rsidRDefault="00FD6B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49">
          <w:rPr>
            <w:noProof/>
          </w:rPr>
          <w:t>12</w:t>
        </w:r>
        <w:r>
          <w:fldChar w:fldCharType="end"/>
        </w:r>
      </w:p>
    </w:sdtContent>
  </w:sdt>
  <w:p w:rsidR="00FD6B6C" w:rsidRDefault="00FD6B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C6" w:rsidRDefault="007938C6" w:rsidP="00DA3DBC">
      <w:pPr>
        <w:spacing w:after="0" w:line="240" w:lineRule="auto"/>
      </w:pPr>
      <w:r>
        <w:separator/>
      </w:r>
    </w:p>
  </w:footnote>
  <w:footnote w:type="continuationSeparator" w:id="0">
    <w:p w:rsidR="007938C6" w:rsidRDefault="007938C6" w:rsidP="00DA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339"/>
    <w:multiLevelType w:val="hybridMultilevel"/>
    <w:tmpl w:val="076C0548"/>
    <w:lvl w:ilvl="0" w:tplc="1916B702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270A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09F0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86A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8670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627E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F44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24D8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25C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4511B"/>
    <w:multiLevelType w:val="hybridMultilevel"/>
    <w:tmpl w:val="8812A436"/>
    <w:lvl w:ilvl="0" w:tplc="1B10A2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F09FCE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AA5CC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D8124E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D4E503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F2324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7CEB08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7C81EA0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C406D0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664C6A"/>
    <w:multiLevelType w:val="hybridMultilevel"/>
    <w:tmpl w:val="75BAD7E6"/>
    <w:lvl w:ilvl="0" w:tplc="49E08F4C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8272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24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2BC7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6F97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731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D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0B62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76A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DE5414"/>
    <w:multiLevelType w:val="hybridMultilevel"/>
    <w:tmpl w:val="A4783D8E"/>
    <w:lvl w:ilvl="0" w:tplc="CA3013E2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2EC02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D2496B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FE0B14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216F99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5B2E27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2B8446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29CA16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9B03C2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8626F0"/>
    <w:multiLevelType w:val="hybridMultilevel"/>
    <w:tmpl w:val="EF30A4F6"/>
    <w:lvl w:ilvl="0" w:tplc="E0722DC4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0769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A401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AE9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867E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4879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44DA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CD7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6640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C471ED"/>
    <w:multiLevelType w:val="hybridMultilevel"/>
    <w:tmpl w:val="E5569FD2"/>
    <w:lvl w:ilvl="0" w:tplc="C1B248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0A3588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AAFF6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BE114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B81984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9C03A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1246F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7B8887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10AEAE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DC4980"/>
    <w:multiLevelType w:val="hybridMultilevel"/>
    <w:tmpl w:val="D890941E"/>
    <w:lvl w:ilvl="0" w:tplc="A6FCC3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66CF8E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3AC31E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A62CB4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28E720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1E66F2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30AB46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1AFEF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8FC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591E1C"/>
    <w:multiLevelType w:val="hybridMultilevel"/>
    <w:tmpl w:val="809449DA"/>
    <w:lvl w:ilvl="0" w:tplc="8BD4E3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EC1ECC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66AE380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06C7A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0EA28A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F064232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6CA246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276E1A4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F89A4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B00D27"/>
    <w:multiLevelType w:val="hybridMultilevel"/>
    <w:tmpl w:val="9BE6423A"/>
    <w:lvl w:ilvl="0" w:tplc="4A5AC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0186866"/>
    <w:multiLevelType w:val="hybridMultilevel"/>
    <w:tmpl w:val="97785FD0"/>
    <w:lvl w:ilvl="0" w:tplc="4CEA3202">
      <w:start w:val="1"/>
      <w:numFmt w:val="decimal"/>
      <w:lvlText w:val="%1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5C6408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99E5CD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F2751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C651B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BEE970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7E8368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18279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1C7A06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FD494C"/>
    <w:multiLevelType w:val="hybridMultilevel"/>
    <w:tmpl w:val="3B582992"/>
    <w:lvl w:ilvl="0" w:tplc="270AECC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2C4929E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3C2864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0CC4B1C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12682AA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0CB2C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7D2EB44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71831B4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7687D4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613CA1"/>
    <w:multiLevelType w:val="hybridMultilevel"/>
    <w:tmpl w:val="7CF893DA"/>
    <w:lvl w:ilvl="0" w:tplc="8B162DD4">
      <w:start w:val="1"/>
      <w:numFmt w:val="decimal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36294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9604B2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FC75EA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24115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88104C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E8212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F20F04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FE58D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FB4914"/>
    <w:multiLevelType w:val="hybridMultilevel"/>
    <w:tmpl w:val="8326B192"/>
    <w:lvl w:ilvl="0" w:tplc="E05A5EAA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0824294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F0E7F32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722E22A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AC0492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B3AD9E6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642479A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CEEB7DA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4A61ED0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E66F0D"/>
    <w:multiLevelType w:val="hybridMultilevel"/>
    <w:tmpl w:val="1EC0EE8A"/>
    <w:lvl w:ilvl="0" w:tplc="D34EF6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1EDE7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3E6D26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C83DF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B26D52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4811CC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966E98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642BFE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E886E0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725102"/>
    <w:multiLevelType w:val="hybridMultilevel"/>
    <w:tmpl w:val="13F60A46"/>
    <w:lvl w:ilvl="0" w:tplc="782234C6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612E31C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3EB474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9A4250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0EB68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EC71A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8CBA06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BCB2E0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4E0938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707D9E"/>
    <w:multiLevelType w:val="hybridMultilevel"/>
    <w:tmpl w:val="D8A4949A"/>
    <w:lvl w:ilvl="0" w:tplc="5C7A07EC">
      <w:start w:val="1"/>
      <w:numFmt w:val="bullet"/>
      <w:lvlText w:val="-"/>
      <w:lvlJc w:val="left"/>
      <w:pPr>
        <w:ind w:left="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FFE6D2A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DF07AD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58696D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88E7B62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290420C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1D67258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D98529C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1BA203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FB610F"/>
    <w:multiLevelType w:val="hybridMultilevel"/>
    <w:tmpl w:val="A0C2CB8E"/>
    <w:lvl w:ilvl="0" w:tplc="C644D218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398DB34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A0A46FC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362AEE6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960FB6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1E6956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DD45674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B04BB4A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7CA245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9077C5"/>
    <w:multiLevelType w:val="hybridMultilevel"/>
    <w:tmpl w:val="03067A4C"/>
    <w:lvl w:ilvl="0" w:tplc="42C86A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3C4F8EE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D8F108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1CF756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38FE8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C6C0C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C0EFE4C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807BF0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2C449E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F234D4"/>
    <w:multiLevelType w:val="hybridMultilevel"/>
    <w:tmpl w:val="F1DAC0A8"/>
    <w:lvl w:ilvl="0" w:tplc="6D4699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940D9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A12F40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642588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A40C4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2A6702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E8A0E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923D1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1087D8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37154E"/>
    <w:multiLevelType w:val="hybridMultilevel"/>
    <w:tmpl w:val="1828140A"/>
    <w:lvl w:ilvl="0" w:tplc="3B0C95C2">
      <w:start w:val="1"/>
      <w:numFmt w:val="bullet"/>
      <w:lvlText w:val="-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12C1F72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42C9AD6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9E6A81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7C0B56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8F090A2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0C80C4E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FD4AB62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FFA28BA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644B45"/>
    <w:multiLevelType w:val="hybridMultilevel"/>
    <w:tmpl w:val="D8BAEB04"/>
    <w:lvl w:ilvl="0" w:tplc="BBDC85F0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87A784A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C0E9B4A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69EA6AE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F603F8C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F54F8B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5107906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5F8F8BC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6B2136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823F77"/>
    <w:multiLevelType w:val="hybridMultilevel"/>
    <w:tmpl w:val="F9805F62"/>
    <w:lvl w:ilvl="0" w:tplc="8A3C7F58">
      <w:start w:val="1"/>
      <w:numFmt w:val="bullet"/>
      <w:lvlText w:val="-"/>
      <w:lvlJc w:val="left"/>
      <w:pPr>
        <w:ind w:left="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5C8BF6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DF0A42C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B4CA0BE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9B273F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D44FBA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6F0291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5249E9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A9E9DDC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46010D"/>
    <w:multiLevelType w:val="hybridMultilevel"/>
    <w:tmpl w:val="DCA41A7A"/>
    <w:lvl w:ilvl="0" w:tplc="04E06DD6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66E54C0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1BE3F7C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C1EB9FE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19CDFA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65AE37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61A281C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26E80F4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14CFAA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6423A8"/>
    <w:multiLevelType w:val="hybridMultilevel"/>
    <w:tmpl w:val="1D9C4478"/>
    <w:lvl w:ilvl="0" w:tplc="180A75D0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532638E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BCAA73E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EEEAA3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BE47DB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57C7CDC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9A0EC0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0B87BE2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9E8FE50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2664EC"/>
    <w:multiLevelType w:val="hybridMultilevel"/>
    <w:tmpl w:val="0BBA25E0"/>
    <w:lvl w:ilvl="0" w:tplc="83D4D73C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8587792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CC6A98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92A28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58F4E2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C850F0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5498F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51A9032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408ABC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88F301C"/>
    <w:multiLevelType w:val="hybridMultilevel"/>
    <w:tmpl w:val="C39024F0"/>
    <w:lvl w:ilvl="0" w:tplc="895286F6">
      <w:start w:val="1"/>
      <w:numFmt w:val="bullet"/>
      <w:lvlText w:val="–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EA68DA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4212CA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ACA22E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0C6C6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8C3D14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681294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F055A8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EB8342A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F5407E"/>
    <w:multiLevelType w:val="hybridMultilevel"/>
    <w:tmpl w:val="E3D6450E"/>
    <w:lvl w:ilvl="0" w:tplc="B5BEF1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19091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FC8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1C6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8E8D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FA8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4C4C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6C4C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6A9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846B26"/>
    <w:multiLevelType w:val="multilevel"/>
    <w:tmpl w:val="B79211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8F2D87"/>
    <w:multiLevelType w:val="hybridMultilevel"/>
    <w:tmpl w:val="7F9E650E"/>
    <w:lvl w:ilvl="0" w:tplc="3F9EEA24">
      <w:start w:val="1"/>
      <w:numFmt w:val="bullet"/>
      <w:lvlText w:val="-"/>
      <w:lvlJc w:val="left"/>
      <w:pPr>
        <w:ind w:left="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0080CBA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158A82C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22E9514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508514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AA45678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8AE734E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B9C8E56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9148E7C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D960945"/>
    <w:multiLevelType w:val="hybridMultilevel"/>
    <w:tmpl w:val="A67678DE"/>
    <w:lvl w:ilvl="0" w:tplc="6D0C03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FA1BBC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A0FF0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B04E688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08BA0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704A9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90583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CC8CBE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C2701C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507712"/>
    <w:multiLevelType w:val="hybridMultilevel"/>
    <w:tmpl w:val="6C3CC280"/>
    <w:lvl w:ilvl="0" w:tplc="372616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782310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9C4CD7E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36D7A4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AAFF7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0E03D6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EBA0B90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7C0780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7EE7C50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7F5B8D"/>
    <w:multiLevelType w:val="hybridMultilevel"/>
    <w:tmpl w:val="D0A4B856"/>
    <w:lvl w:ilvl="0" w:tplc="5978B5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F4501C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F42A5D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B47CFC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EC10E4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ACEEFA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6A3E54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880732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124BD1A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C305A0"/>
    <w:multiLevelType w:val="hybridMultilevel"/>
    <w:tmpl w:val="181C7420"/>
    <w:lvl w:ilvl="0" w:tplc="55ACFE4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68E27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AE0EE6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EC623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88E724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5106BB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EA2982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0A8403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D6C88D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B20F52"/>
    <w:multiLevelType w:val="hybridMultilevel"/>
    <w:tmpl w:val="FD66E3C8"/>
    <w:lvl w:ilvl="0" w:tplc="06121A38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31855F8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39EF23A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CEA0BAE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162205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E5C225A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012F9BC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73EA5FC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93C0F2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9576B9"/>
    <w:multiLevelType w:val="hybridMultilevel"/>
    <w:tmpl w:val="E556B982"/>
    <w:lvl w:ilvl="0" w:tplc="4A203E4E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68E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CE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84D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A4B8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6CED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A69E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825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693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62151A"/>
    <w:multiLevelType w:val="hybridMultilevel"/>
    <w:tmpl w:val="8786BBBC"/>
    <w:lvl w:ilvl="0" w:tplc="BBE83E00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9F7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92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C34F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8076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8EB7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05BD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206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C48B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2D0B85"/>
    <w:multiLevelType w:val="hybridMultilevel"/>
    <w:tmpl w:val="3A589606"/>
    <w:lvl w:ilvl="0" w:tplc="F37EB6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96BBF2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9A2648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10A064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D22F2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36F5A2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309D10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2E9CE4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540688E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08782C"/>
    <w:multiLevelType w:val="hybridMultilevel"/>
    <w:tmpl w:val="E8B88400"/>
    <w:lvl w:ilvl="0" w:tplc="615EE07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E9EDCDE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806A5E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BE7FAA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CCAAA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F8C7A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24F882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83A89B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DA622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4B50D26"/>
    <w:multiLevelType w:val="hybridMultilevel"/>
    <w:tmpl w:val="163EA83C"/>
    <w:lvl w:ilvl="0" w:tplc="B1A81E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AE8E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BC49F3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23E6F7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CAE8CF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8000A6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5586BE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37030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2FA20E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5935C44"/>
    <w:multiLevelType w:val="hybridMultilevel"/>
    <w:tmpl w:val="BB2AAC9A"/>
    <w:lvl w:ilvl="0" w:tplc="1062E8C4">
      <w:start w:val="1"/>
      <w:numFmt w:val="bullet"/>
      <w:lvlText w:val="-"/>
      <w:lvlJc w:val="left"/>
      <w:pPr>
        <w:ind w:left="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97A3A26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CF6F32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B388558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6508380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DAE739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10ACABC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A84AD72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E543264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7635EBB"/>
    <w:multiLevelType w:val="hybridMultilevel"/>
    <w:tmpl w:val="EA94D3C4"/>
    <w:lvl w:ilvl="0" w:tplc="97C251FE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EE81CB0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0FE80B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4741ED0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0D8956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C2E3E1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EB800F4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32223E2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C10CEB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A1332F"/>
    <w:multiLevelType w:val="hybridMultilevel"/>
    <w:tmpl w:val="93BC01CA"/>
    <w:lvl w:ilvl="0" w:tplc="0FC6A280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AC4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4FB8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9D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6CDA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26D3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68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126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75C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1342DD"/>
    <w:multiLevelType w:val="hybridMultilevel"/>
    <w:tmpl w:val="B8F8A940"/>
    <w:lvl w:ilvl="0" w:tplc="7A129A3E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51A296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E7ACA02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0408B06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9D440F6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A5AFBA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B609EF4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B2A5EF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E884BD4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41"/>
  </w:num>
  <w:num w:numId="4">
    <w:abstractNumId w:val="4"/>
  </w:num>
  <w:num w:numId="5">
    <w:abstractNumId w:val="2"/>
  </w:num>
  <w:num w:numId="6">
    <w:abstractNumId w:val="34"/>
  </w:num>
  <w:num w:numId="7">
    <w:abstractNumId w:val="0"/>
  </w:num>
  <w:num w:numId="8">
    <w:abstractNumId w:val="35"/>
  </w:num>
  <w:num w:numId="9">
    <w:abstractNumId w:val="38"/>
  </w:num>
  <w:num w:numId="10">
    <w:abstractNumId w:val="22"/>
  </w:num>
  <w:num w:numId="11">
    <w:abstractNumId w:val="33"/>
  </w:num>
  <w:num w:numId="12">
    <w:abstractNumId w:val="40"/>
  </w:num>
  <w:num w:numId="13">
    <w:abstractNumId w:val="42"/>
  </w:num>
  <w:num w:numId="14">
    <w:abstractNumId w:val="12"/>
  </w:num>
  <w:num w:numId="15">
    <w:abstractNumId w:val="15"/>
  </w:num>
  <w:num w:numId="16">
    <w:abstractNumId w:val="21"/>
  </w:num>
  <w:num w:numId="17">
    <w:abstractNumId w:val="19"/>
  </w:num>
  <w:num w:numId="18">
    <w:abstractNumId w:val="39"/>
  </w:num>
  <w:num w:numId="19">
    <w:abstractNumId w:val="20"/>
  </w:num>
  <w:num w:numId="20">
    <w:abstractNumId w:val="28"/>
  </w:num>
  <w:num w:numId="21">
    <w:abstractNumId w:val="23"/>
  </w:num>
  <w:num w:numId="22">
    <w:abstractNumId w:val="32"/>
  </w:num>
  <w:num w:numId="23">
    <w:abstractNumId w:val="16"/>
  </w:num>
  <w:num w:numId="24">
    <w:abstractNumId w:val="5"/>
  </w:num>
  <w:num w:numId="25">
    <w:abstractNumId w:val="7"/>
  </w:num>
  <w:num w:numId="26">
    <w:abstractNumId w:val="11"/>
  </w:num>
  <w:num w:numId="27">
    <w:abstractNumId w:val="36"/>
  </w:num>
  <w:num w:numId="28">
    <w:abstractNumId w:val="24"/>
  </w:num>
  <w:num w:numId="29">
    <w:abstractNumId w:val="30"/>
  </w:num>
  <w:num w:numId="30">
    <w:abstractNumId w:val="17"/>
  </w:num>
  <w:num w:numId="31">
    <w:abstractNumId w:val="27"/>
  </w:num>
  <w:num w:numId="32">
    <w:abstractNumId w:val="25"/>
  </w:num>
  <w:num w:numId="33">
    <w:abstractNumId w:val="29"/>
  </w:num>
  <w:num w:numId="34">
    <w:abstractNumId w:val="9"/>
  </w:num>
  <w:num w:numId="35">
    <w:abstractNumId w:val="37"/>
  </w:num>
  <w:num w:numId="36">
    <w:abstractNumId w:val="1"/>
  </w:num>
  <w:num w:numId="37">
    <w:abstractNumId w:val="31"/>
  </w:num>
  <w:num w:numId="38">
    <w:abstractNumId w:val="6"/>
  </w:num>
  <w:num w:numId="39">
    <w:abstractNumId w:val="18"/>
  </w:num>
  <w:num w:numId="40">
    <w:abstractNumId w:val="10"/>
  </w:num>
  <w:num w:numId="41">
    <w:abstractNumId w:val="13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DB"/>
    <w:rsid w:val="0006774A"/>
    <w:rsid w:val="00107549"/>
    <w:rsid w:val="001F1E2A"/>
    <w:rsid w:val="00322B33"/>
    <w:rsid w:val="00562415"/>
    <w:rsid w:val="00625FC5"/>
    <w:rsid w:val="00765A37"/>
    <w:rsid w:val="007938C6"/>
    <w:rsid w:val="007A05B9"/>
    <w:rsid w:val="008160CE"/>
    <w:rsid w:val="00850D15"/>
    <w:rsid w:val="00892D00"/>
    <w:rsid w:val="009E16DB"/>
    <w:rsid w:val="009F11F2"/>
    <w:rsid w:val="00A51D64"/>
    <w:rsid w:val="00B8372D"/>
    <w:rsid w:val="00BA39FA"/>
    <w:rsid w:val="00C817E7"/>
    <w:rsid w:val="00D14FFB"/>
    <w:rsid w:val="00DA3DBC"/>
    <w:rsid w:val="00F00AAC"/>
    <w:rsid w:val="00FD6B6C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F0002-2B18-468F-BD07-2671579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CE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DBC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DA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DBC"/>
    <w:rPr>
      <w:rFonts w:ascii="Calibri" w:eastAsia="Calibri" w:hAnsi="Calibri" w:cs="Calibri"/>
      <w:color w:val="000000"/>
    </w:rPr>
  </w:style>
  <w:style w:type="character" w:styleId="a9">
    <w:name w:val="Hyperlink"/>
    <w:basedOn w:val="a0"/>
    <w:uiPriority w:val="99"/>
    <w:unhideWhenUsed/>
    <w:rsid w:val="00B8372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5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8602-2935-4BD2-8499-EE3E5BAD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 самостоятельным работам студентов</vt:lpstr>
    </vt:vector>
  </TitlesOfParts>
  <Company>SPecialiST RePack</Company>
  <LinksUpToDate>false</LinksUpToDate>
  <CharactersWithSpaces>18650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самостоятельным работам студентов</dc:title>
  <dc:subject/>
  <dc:creator>User</dc:creator>
  <cp:keywords/>
  <cp:lastModifiedBy>user</cp:lastModifiedBy>
  <cp:revision>4</cp:revision>
  <cp:lastPrinted>2018-12-20T19:06:00Z</cp:lastPrinted>
  <dcterms:created xsi:type="dcterms:W3CDTF">2022-01-19T11:45:00Z</dcterms:created>
  <dcterms:modified xsi:type="dcterms:W3CDTF">2022-01-19T12:25:00Z</dcterms:modified>
</cp:coreProperties>
</file>